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5C1B" w14:textId="110858BA" w:rsidR="000801F4" w:rsidRPr="000801F4" w:rsidRDefault="000801F4" w:rsidP="000801F4">
      <w:pPr>
        <w:spacing w:line="259" w:lineRule="auto"/>
        <w:ind w:left="-5"/>
        <w:jc w:val="center"/>
        <w:rPr>
          <w:b/>
          <w:sz w:val="20"/>
          <w:szCs w:val="10"/>
        </w:rPr>
      </w:pPr>
    </w:p>
    <w:p w14:paraId="561355FC" w14:textId="5BA7D64E" w:rsidR="00C804D1" w:rsidRPr="002F777C" w:rsidRDefault="009457CC" w:rsidP="009B0719">
      <w:pPr>
        <w:spacing w:line="259" w:lineRule="auto"/>
        <w:ind w:left="-5"/>
        <w:jc w:val="center"/>
        <w:rPr>
          <w:lang w:val="es-ES"/>
        </w:rPr>
      </w:pPr>
      <w:r w:rsidRPr="002F777C">
        <w:rPr>
          <w:b/>
          <w:sz w:val="40"/>
          <w:lang w:val="es-ES"/>
        </w:rPr>
        <w:t xml:space="preserve"> OTJ - DEVOCIONAL MENSUAL DE OSMTJ</w:t>
      </w:r>
    </w:p>
    <w:p w14:paraId="0B35E570" w14:textId="1AB52EE5" w:rsidR="00C804D1" w:rsidRPr="002F777C" w:rsidRDefault="00A2682E" w:rsidP="008E2748">
      <w:pPr>
        <w:spacing w:line="259" w:lineRule="auto"/>
        <w:ind w:left="-5"/>
        <w:jc w:val="center"/>
        <w:rPr>
          <w:lang w:val="es-ES"/>
        </w:rPr>
      </w:pPr>
      <w:r w:rsidRPr="002F777C">
        <w:rPr>
          <w:b/>
          <w:sz w:val="40"/>
          <w:lang w:val="es-ES"/>
        </w:rPr>
        <w:t xml:space="preserve">Julio 2024                                                                               </w:t>
      </w:r>
    </w:p>
    <w:p w14:paraId="0C4212C0" w14:textId="77777777" w:rsidR="0023520C" w:rsidRPr="002F777C" w:rsidRDefault="001764DB" w:rsidP="00DE2F5A">
      <w:pPr>
        <w:spacing w:line="259" w:lineRule="auto"/>
        <w:ind w:left="50" w:firstLine="0"/>
        <w:jc w:val="left"/>
        <w:rPr>
          <w:sz w:val="24"/>
          <w:lang w:val="es-ES"/>
        </w:rPr>
      </w:pPr>
      <w:r w:rsidRPr="002F777C">
        <w:rPr>
          <w:sz w:val="24"/>
          <w:lang w:val="es-ES"/>
        </w:rPr>
        <w:t xml:space="preserve">    </w:t>
      </w:r>
      <w:r w:rsidR="00B31442" w:rsidRPr="002F777C">
        <w:rPr>
          <w:sz w:val="24"/>
          <w:lang w:val="es-ES"/>
        </w:rPr>
        <w:t xml:space="preserve"> </w:t>
      </w:r>
    </w:p>
    <w:p w14:paraId="1C78FBE7" w14:textId="77777777" w:rsidR="00D0556F" w:rsidRPr="002F777C" w:rsidRDefault="00D0556F" w:rsidP="00DE2F5A">
      <w:pPr>
        <w:spacing w:line="259" w:lineRule="auto"/>
        <w:ind w:left="50" w:firstLine="0"/>
        <w:jc w:val="left"/>
        <w:rPr>
          <w:sz w:val="24"/>
          <w:lang w:val="es-ES"/>
        </w:rPr>
      </w:pPr>
    </w:p>
    <w:p w14:paraId="7643B9DE" w14:textId="2C7E5A05" w:rsidR="0023520C" w:rsidRDefault="0023520C" w:rsidP="00BA441A">
      <w:pPr>
        <w:spacing w:line="259" w:lineRule="auto"/>
        <w:ind w:left="50" w:firstLine="0"/>
        <w:jc w:val="center"/>
        <w:rPr>
          <w:sz w:val="24"/>
        </w:rPr>
      </w:pPr>
      <w:r>
        <w:rPr>
          <w:noProof/>
          <w:sz w:val="24"/>
        </w:rPr>
        <w:drawing>
          <wp:inline distT="0" distB="0" distL="0" distR="0" wp14:anchorId="336DAA3E" wp14:editId="367BBC5D">
            <wp:extent cx="2368011" cy="1586230"/>
            <wp:effectExtent l="0" t="0" r="0" b="0"/>
            <wp:docPr id="14374527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126" cy="1595015"/>
                    </a:xfrm>
                    <a:prstGeom prst="rect">
                      <a:avLst/>
                    </a:prstGeom>
                    <a:noFill/>
                  </pic:spPr>
                </pic:pic>
              </a:graphicData>
            </a:graphic>
          </wp:inline>
        </w:drawing>
      </w:r>
      <w:r w:rsidR="00BA441A">
        <w:rPr>
          <w:noProof/>
          <w:sz w:val="24"/>
        </w:rPr>
        <w:drawing>
          <wp:inline distT="0" distB="0" distL="0" distR="0" wp14:anchorId="448297EC" wp14:editId="4AEA5B45">
            <wp:extent cx="1870644" cy="1583690"/>
            <wp:effectExtent l="0" t="0" r="0" b="0"/>
            <wp:docPr id="3519263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1330" cy="1592737"/>
                    </a:xfrm>
                    <a:prstGeom prst="rect">
                      <a:avLst/>
                    </a:prstGeom>
                    <a:noFill/>
                  </pic:spPr>
                </pic:pic>
              </a:graphicData>
            </a:graphic>
          </wp:inline>
        </w:drawing>
      </w:r>
    </w:p>
    <w:p w14:paraId="3B624B88" w14:textId="1F216B11" w:rsidR="0023520C" w:rsidRDefault="008E2748" w:rsidP="00DE2F5A">
      <w:pPr>
        <w:spacing w:line="259" w:lineRule="auto"/>
        <w:ind w:left="50" w:firstLine="0"/>
        <w:jc w:val="left"/>
        <w:rPr>
          <w:sz w:val="24"/>
        </w:rPr>
      </w:pPr>
      <w:r>
        <w:rPr>
          <w:noProof/>
          <w:sz w:val="24"/>
        </w:rPr>
        <w:drawing>
          <wp:inline distT="0" distB="0" distL="0" distR="0" wp14:anchorId="60CEDA5A" wp14:editId="74F035C6">
            <wp:extent cx="6647815" cy="837282"/>
            <wp:effectExtent l="0" t="0" r="635" b="1270"/>
            <wp:docPr id="9854566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1088" cy="838954"/>
                    </a:xfrm>
                    <a:prstGeom prst="rect">
                      <a:avLst/>
                    </a:prstGeom>
                    <a:noFill/>
                  </pic:spPr>
                </pic:pic>
              </a:graphicData>
            </a:graphic>
          </wp:inline>
        </w:drawing>
      </w:r>
    </w:p>
    <w:p w14:paraId="09E146CC" w14:textId="77777777" w:rsidR="0023520C" w:rsidRPr="000801F4" w:rsidRDefault="0023520C" w:rsidP="008E2748">
      <w:pPr>
        <w:spacing w:line="259" w:lineRule="auto"/>
        <w:ind w:left="50" w:firstLine="0"/>
        <w:jc w:val="center"/>
        <w:rPr>
          <w:sz w:val="10"/>
          <w:szCs w:val="8"/>
        </w:rPr>
      </w:pPr>
    </w:p>
    <w:p w14:paraId="02E6F49A" w14:textId="77777777" w:rsidR="00D0556F" w:rsidRDefault="00D0556F" w:rsidP="008E2748">
      <w:pPr>
        <w:spacing w:line="259" w:lineRule="auto"/>
        <w:ind w:left="50" w:firstLine="0"/>
        <w:jc w:val="center"/>
        <w:rPr>
          <w:sz w:val="24"/>
        </w:rPr>
      </w:pPr>
    </w:p>
    <w:p w14:paraId="457F2DDB" w14:textId="6E2EA8ED" w:rsidR="00C804D1" w:rsidRPr="002F777C" w:rsidRDefault="00294691" w:rsidP="009B3B2C">
      <w:pPr>
        <w:spacing w:line="259" w:lineRule="auto"/>
        <w:ind w:left="50" w:firstLine="0"/>
        <w:jc w:val="center"/>
        <w:rPr>
          <w:rFonts w:ascii="Aptos Narrow" w:hAnsi="Aptos Narrow"/>
          <w:b/>
          <w:bCs/>
          <w:color w:val="C00000"/>
          <w:szCs w:val="28"/>
          <w:lang w:val="es-ES"/>
        </w:rPr>
      </w:pPr>
      <w:r w:rsidRPr="002F777C">
        <w:rPr>
          <w:rFonts w:ascii="Aptos Narrow" w:hAnsi="Aptos Narrow"/>
          <w:b/>
          <w:bCs/>
          <w:color w:val="C00000"/>
          <w:szCs w:val="28"/>
          <w:lang w:val="es-ES"/>
        </w:rPr>
        <w:t xml:space="preserve">ORACIÓN </w:t>
      </w:r>
      <w:r w:rsidR="00DF04DA">
        <w:rPr>
          <w:rFonts w:ascii="Aptos Narrow" w:hAnsi="Aptos Narrow"/>
          <w:b/>
          <w:bCs/>
          <w:color w:val="C00000"/>
          <w:szCs w:val="28"/>
          <w:lang w:val="es-ES"/>
        </w:rPr>
        <w:t>INICIAL</w:t>
      </w:r>
    </w:p>
    <w:p w14:paraId="6F74AEA4" w14:textId="77777777" w:rsidR="007E1610" w:rsidRPr="002F777C" w:rsidRDefault="007E1610" w:rsidP="00394FED">
      <w:pPr>
        <w:spacing w:line="252" w:lineRule="auto"/>
        <w:rPr>
          <w:sz w:val="18"/>
          <w:szCs w:val="14"/>
          <w:lang w:val="es-ES"/>
        </w:rPr>
      </w:pPr>
    </w:p>
    <w:p w14:paraId="7B70F0B8" w14:textId="32D7CE1B" w:rsidR="00C804D1" w:rsidRPr="002F777C" w:rsidRDefault="00294691" w:rsidP="00394FED">
      <w:pPr>
        <w:spacing w:line="252" w:lineRule="auto"/>
        <w:ind w:left="-5" w:right="-529"/>
        <w:jc w:val="center"/>
        <w:rPr>
          <w:rFonts w:ascii="Aptos Narrow" w:hAnsi="Aptos Narrow"/>
          <w:i/>
          <w:iCs/>
          <w:color w:val="000000" w:themeColor="text1"/>
          <w:sz w:val="24"/>
          <w:szCs w:val="24"/>
          <w:lang w:val="es-ES"/>
        </w:rPr>
      </w:pPr>
      <w:r w:rsidRPr="002F777C">
        <w:rPr>
          <w:rFonts w:ascii="Aptos Narrow" w:hAnsi="Aptos Narrow"/>
          <w:color w:val="000000" w:themeColor="text1"/>
          <w:sz w:val="24"/>
          <w:szCs w:val="24"/>
          <w:lang w:val="es-ES"/>
        </w:rPr>
        <w:t xml:space="preserve">En el nombre del Padre y del Hijo y del Espíritu Santo.  </w:t>
      </w:r>
      <w:r w:rsidR="009B0719" w:rsidRPr="002F777C">
        <w:rPr>
          <w:rFonts w:ascii="Aptos Narrow" w:hAnsi="Aptos Narrow"/>
          <w:i/>
          <w:iCs/>
          <w:color w:val="000000" w:themeColor="text1"/>
          <w:sz w:val="24"/>
          <w:szCs w:val="24"/>
          <w:lang w:val="es-ES"/>
        </w:rPr>
        <w:t>Amén.</w:t>
      </w:r>
    </w:p>
    <w:p w14:paraId="3DE7689A" w14:textId="77777777" w:rsidR="00E46F89" w:rsidRPr="002F777C" w:rsidRDefault="00E46F89" w:rsidP="00394FED">
      <w:pPr>
        <w:spacing w:line="252" w:lineRule="auto"/>
        <w:ind w:left="-5" w:right="-529"/>
        <w:jc w:val="center"/>
        <w:rPr>
          <w:rFonts w:ascii="Aptos Narrow" w:hAnsi="Aptos Narrow"/>
          <w:color w:val="000000" w:themeColor="text1"/>
          <w:sz w:val="24"/>
          <w:szCs w:val="24"/>
          <w:lang w:val="es-ES"/>
        </w:rPr>
      </w:pPr>
    </w:p>
    <w:p w14:paraId="607840F2" w14:textId="4E75B7A8" w:rsidR="00C804D1" w:rsidRPr="002F777C" w:rsidRDefault="008F2059" w:rsidP="00DD081C">
      <w:pPr>
        <w:spacing w:line="252" w:lineRule="auto"/>
        <w:ind w:left="0" w:firstLine="0"/>
        <w:jc w:val="center"/>
        <w:rPr>
          <w:rFonts w:ascii="Aptos Narrow" w:hAnsi="Aptos Narrow"/>
          <w:color w:val="000000" w:themeColor="text1"/>
          <w:sz w:val="24"/>
          <w:szCs w:val="24"/>
          <w:lang w:val="es-ES"/>
        </w:rPr>
      </w:pPr>
      <w:r w:rsidRPr="002F777C">
        <w:rPr>
          <w:rFonts w:ascii="Aptos Narrow" w:hAnsi="Aptos Narrow"/>
          <w:color w:val="000000" w:themeColor="text1"/>
          <w:sz w:val="24"/>
          <w:szCs w:val="24"/>
          <w:lang w:val="es-ES"/>
        </w:rPr>
        <w:t xml:space="preserve">Querido Dios, muchas veces no estamos seguros de lo que tenemos que hacer para ser buenos discípulos. Nuestro deseo de hacer tu voluntad está siempre presente, pero nuestro conocimiento de las acciones que requieres de nosotros a veces no está claro. Ayúdanos a recordar </w:t>
      </w:r>
      <w:r w:rsidR="00764577" w:rsidRPr="002F777C">
        <w:rPr>
          <w:rFonts w:ascii="Aptos Narrow" w:hAnsi="Aptos Narrow"/>
          <w:color w:val="000000" w:themeColor="text1"/>
          <w:sz w:val="24"/>
          <w:szCs w:val="24"/>
          <w:lang w:val="es-ES"/>
        </w:rPr>
        <w:t>que,</w:t>
      </w:r>
      <w:r w:rsidRPr="002F777C">
        <w:rPr>
          <w:rFonts w:ascii="Aptos Narrow" w:hAnsi="Aptos Narrow"/>
          <w:color w:val="000000" w:themeColor="text1"/>
          <w:sz w:val="24"/>
          <w:szCs w:val="24"/>
          <w:lang w:val="es-ES"/>
        </w:rPr>
        <w:t xml:space="preserve"> si te pedimos orientación y nos tomamos el tiempo para escuchar, nos proporcionarás toda la información que necesitamos. Mientras esperamos tu guía, recuérdanos que siempre estamos haciendo tu voluntad cuando amamos y servimos a los demás.  Te lo pedimos en el nombre de Tu Hijo, Jesucristo. </w:t>
      </w:r>
      <w:r w:rsidR="00751286" w:rsidRPr="002F777C">
        <w:rPr>
          <w:rFonts w:ascii="Aptos Narrow" w:hAnsi="Aptos Narrow"/>
          <w:i/>
          <w:iCs/>
          <w:color w:val="000000" w:themeColor="text1"/>
          <w:sz w:val="24"/>
          <w:szCs w:val="24"/>
          <w:lang w:val="es-ES"/>
        </w:rPr>
        <w:t>Amén</w:t>
      </w:r>
      <w:r w:rsidR="00751286" w:rsidRPr="002F777C">
        <w:rPr>
          <w:rFonts w:ascii="Aptos Narrow" w:hAnsi="Aptos Narrow"/>
          <w:color w:val="000000" w:themeColor="text1"/>
          <w:sz w:val="24"/>
          <w:szCs w:val="24"/>
          <w:lang w:val="es-ES"/>
        </w:rPr>
        <w:t>.</w:t>
      </w:r>
    </w:p>
    <w:p w14:paraId="7862A5FF" w14:textId="404AD0FF" w:rsidR="00C804D1" w:rsidRPr="002F777C" w:rsidRDefault="00C804D1">
      <w:pPr>
        <w:spacing w:after="9" w:line="259" w:lineRule="auto"/>
        <w:ind w:left="0" w:firstLine="0"/>
        <w:jc w:val="left"/>
        <w:rPr>
          <w:sz w:val="18"/>
          <w:szCs w:val="14"/>
          <w:lang w:val="es-ES"/>
        </w:rPr>
      </w:pPr>
    </w:p>
    <w:p w14:paraId="7461AC07" w14:textId="77777777" w:rsidR="004527FB" w:rsidRPr="002F777C" w:rsidRDefault="004527FB">
      <w:pPr>
        <w:spacing w:after="9" w:line="259" w:lineRule="auto"/>
        <w:ind w:left="0" w:firstLine="0"/>
        <w:jc w:val="left"/>
        <w:rPr>
          <w:sz w:val="18"/>
          <w:szCs w:val="14"/>
          <w:lang w:val="es-ES"/>
        </w:rPr>
      </w:pPr>
    </w:p>
    <w:p w14:paraId="6519A421" w14:textId="370ABCB8" w:rsidR="00E76D86" w:rsidRPr="002F777C" w:rsidRDefault="00E76D86" w:rsidP="005E63C0">
      <w:pPr>
        <w:pStyle w:val="Heading1"/>
        <w:ind w:left="-5"/>
        <w:jc w:val="center"/>
        <w:rPr>
          <w:rFonts w:ascii="Aptos Narrow" w:hAnsi="Aptos Narrow"/>
          <w:color w:val="C00000"/>
          <w:sz w:val="28"/>
          <w:szCs w:val="28"/>
          <w:lang w:val="es-ES"/>
        </w:rPr>
      </w:pPr>
      <w:r w:rsidRPr="002F777C">
        <w:rPr>
          <w:rFonts w:ascii="Aptos Narrow" w:hAnsi="Aptos Narrow"/>
          <w:color w:val="C00000"/>
          <w:sz w:val="28"/>
          <w:szCs w:val="28"/>
          <w:lang w:val="es-ES"/>
        </w:rPr>
        <w:t xml:space="preserve">LECTURAS DE LA SEMANA DEL 28 DE JULIO DE 2024 </w:t>
      </w:r>
    </w:p>
    <w:p w14:paraId="315BCA5E" w14:textId="77777777" w:rsidR="00E76D86" w:rsidRPr="002F777C" w:rsidRDefault="00E76D86" w:rsidP="00E76D86">
      <w:pPr>
        <w:rPr>
          <w:color w:val="C00000"/>
          <w:sz w:val="22"/>
          <w:szCs w:val="18"/>
          <w:lang w:val="es-ES"/>
        </w:rPr>
      </w:pPr>
    </w:p>
    <w:p w14:paraId="7B872A9C" w14:textId="35847580" w:rsidR="00C804D1" w:rsidRPr="002F777C" w:rsidRDefault="007E1610" w:rsidP="005E63C0">
      <w:pPr>
        <w:pStyle w:val="Heading1"/>
        <w:ind w:left="-5"/>
        <w:jc w:val="center"/>
        <w:rPr>
          <w:rFonts w:ascii="Aptos Narrow" w:hAnsi="Aptos Narrow"/>
          <w:color w:val="C00000"/>
          <w:sz w:val="24"/>
          <w:szCs w:val="24"/>
          <w:lang w:val="es-ES"/>
        </w:rPr>
      </w:pPr>
      <w:r w:rsidRPr="002F777C">
        <w:rPr>
          <w:rFonts w:ascii="Aptos Narrow" w:hAnsi="Aptos Narrow"/>
          <w:color w:val="C00000"/>
          <w:sz w:val="24"/>
          <w:szCs w:val="24"/>
          <w:lang w:val="es-ES"/>
        </w:rPr>
        <w:t>Salmos 145:10-18 (NVI)</w:t>
      </w:r>
    </w:p>
    <w:p w14:paraId="3EC625C5" w14:textId="77777777" w:rsidR="00AE5166" w:rsidRPr="002F777C" w:rsidRDefault="00AE5166" w:rsidP="00AE5166">
      <w:pPr>
        <w:rPr>
          <w:sz w:val="14"/>
          <w:szCs w:val="10"/>
          <w:lang w:val="es-ES"/>
        </w:rPr>
      </w:pPr>
    </w:p>
    <w:p w14:paraId="70E20A29" w14:textId="77777777" w:rsidR="007E1610" w:rsidRPr="002F777C" w:rsidRDefault="007E1610" w:rsidP="007E1610">
      <w:pPr>
        <w:rPr>
          <w:sz w:val="2"/>
          <w:szCs w:val="2"/>
          <w:lang w:val="es-ES"/>
        </w:rPr>
      </w:pPr>
    </w:p>
    <w:p w14:paraId="5CECDA9A" w14:textId="77777777" w:rsidR="005E63C0" w:rsidRPr="002F777C" w:rsidRDefault="005E63C0" w:rsidP="005E63C0">
      <w:pPr>
        <w:rPr>
          <w:sz w:val="10"/>
          <w:szCs w:val="6"/>
          <w:lang w:val="es-ES"/>
        </w:rPr>
      </w:pPr>
    </w:p>
    <w:p w14:paraId="0FC78584" w14:textId="257E0730" w:rsidR="00CC1DE2" w:rsidRPr="002F777C" w:rsidRDefault="00CC1DE2" w:rsidP="00181761">
      <w:pPr>
        <w:spacing w:line="240" w:lineRule="auto"/>
        <w:ind w:left="0" w:right="90"/>
        <w:jc w:val="left"/>
        <w:rPr>
          <w:rFonts w:ascii="Aptos Narrow" w:hAnsi="Aptos Narrow"/>
          <w:sz w:val="24"/>
          <w:szCs w:val="24"/>
          <w:lang w:val="es-ES"/>
        </w:rPr>
      </w:pPr>
      <w:r w:rsidRPr="002F777C">
        <w:rPr>
          <w:rFonts w:ascii="Aptos Narrow" w:hAnsi="Aptos Narrow"/>
          <w:sz w:val="24"/>
          <w:szCs w:val="24"/>
          <w:lang w:val="es-ES"/>
        </w:rPr>
        <w:t>Todas tus obras te alaban, Señor; Tu pueblo fiel te ensalza. Hablan de la gloria</w:t>
      </w:r>
      <w:r w:rsidR="00DF04DA">
        <w:rPr>
          <w:rFonts w:ascii="Aptos Narrow" w:hAnsi="Aptos Narrow"/>
          <w:sz w:val="24"/>
          <w:szCs w:val="24"/>
          <w:lang w:val="es-ES"/>
        </w:rPr>
        <w:t xml:space="preserve"> y</w:t>
      </w:r>
      <w:r w:rsidRPr="002F777C">
        <w:rPr>
          <w:rFonts w:ascii="Aptos Narrow" w:hAnsi="Aptos Narrow"/>
          <w:sz w:val="24"/>
          <w:szCs w:val="24"/>
          <w:lang w:val="es-ES"/>
        </w:rPr>
        <w:t xml:space="preserve"> de tu reino y hablan de tu poder, para que todos sepan de tus hazañas y del esplendor glorioso de tu reino. Tu reino es un reino eterno, y tu dominio perdura por todas las generaciones. El Señor es digno de confianza en todo lo que promete y fiel en todo lo que hace.  El Señor sostiene a todos los que caen y levanta a todos los que están encorvados. Los ojos de todos te miran, y tú les das su alimento a su debido tiempo. Abres tu mano y satisfaces los deseos de todo ser vivo. El Señor es justo en todos sus caminos y fiel en todo lo que hace. El Señor está cerca de todos los que lo invocan, de todos los que lo invocan en verdad.</w:t>
      </w:r>
    </w:p>
    <w:p w14:paraId="01901BCB" w14:textId="1F8C8279" w:rsidR="007E1610" w:rsidRPr="002F777C" w:rsidRDefault="007E1610" w:rsidP="00181761">
      <w:pPr>
        <w:spacing w:line="240" w:lineRule="auto"/>
        <w:ind w:left="0" w:firstLine="0"/>
        <w:jc w:val="left"/>
        <w:rPr>
          <w:rFonts w:ascii="Aptos Narrow" w:eastAsiaTheme="minorHAnsi" w:hAnsi="Aptos Narrow" w:cstheme="minorBidi"/>
          <w:b/>
          <w:bCs/>
          <w:color w:val="000000" w:themeColor="text1"/>
          <w:sz w:val="16"/>
          <w:szCs w:val="16"/>
          <w:lang w:val="es-ES"/>
        </w:rPr>
      </w:pPr>
    </w:p>
    <w:p w14:paraId="1086F62B" w14:textId="30135A9F" w:rsidR="007E1610" w:rsidRPr="002F777C" w:rsidRDefault="007E1610" w:rsidP="00181761">
      <w:pPr>
        <w:spacing w:line="240" w:lineRule="auto"/>
        <w:ind w:left="0" w:firstLine="0"/>
        <w:jc w:val="left"/>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Gloria al Padre, y al Hijo, y al Espíritu Santo; como fue en el principio, es ahora, y será por los siglos</w:t>
      </w:r>
      <w:r w:rsidR="00DF04DA">
        <w:rPr>
          <w:rFonts w:ascii="Aptos Narrow" w:eastAsiaTheme="minorHAnsi" w:hAnsi="Aptos Narrow" w:cstheme="minorBidi"/>
          <w:color w:val="000000" w:themeColor="text1"/>
          <w:sz w:val="24"/>
          <w:szCs w:val="24"/>
          <w:lang w:val="es-ES"/>
        </w:rPr>
        <w:t xml:space="preserve"> de los siglos</w:t>
      </w:r>
      <w:r w:rsidRPr="002F777C">
        <w:rPr>
          <w:rFonts w:ascii="Aptos Narrow" w:eastAsiaTheme="minorHAnsi" w:hAnsi="Aptos Narrow" w:cstheme="minorBidi"/>
          <w:color w:val="000000" w:themeColor="text1"/>
          <w:sz w:val="24"/>
          <w:szCs w:val="24"/>
          <w:lang w:val="es-ES"/>
        </w:rPr>
        <w:t xml:space="preserve">.  </w:t>
      </w:r>
      <w:r w:rsidRPr="002F777C">
        <w:rPr>
          <w:rFonts w:ascii="Aptos Narrow" w:eastAsiaTheme="minorHAnsi" w:hAnsi="Aptos Narrow" w:cstheme="minorBidi"/>
          <w:i/>
          <w:iCs/>
          <w:color w:val="000000" w:themeColor="text1"/>
          <w:sz w:val="24"/>
          <w:szCs w:val="24"/>
          <w:lang w:val="es-ES"/>
        </w:rPr>
        <w:t>Amén.</w:t>
      </w:r>
    </w:p>
    <w:p w14:paraId="46A2B9BC" w14:textId="77777777" w:rsidR="00751286" w:rsidRPr="002F777C" w:rsidRDefault="00751286" w:rsidP="00E76D86">
      <w:pPr>
        <w:spacing w:line="252" w:lineRule="auto"/>
        <w:ind w:left="0" w:firstLine="0"/>
        <w:jc w:val="center"/>
        <w:rPr>
          <w:rFonts w:ascii="Aptos Narrow" w:eastAsiaTheme="minorHAnsi" w:hAnsi="Aptos Narrow" w:cstheme="minorBidi"/>
          <w:b/>
          <w:bCs/>
          <w:color w:val="C00000"/>
          <w:sz w:val="24"/>
          <w:szCs w:val="24"/>
          <w:lang w:val="es-ES"/>
        </w:rPr>
      </w:pPr>
    </w:p>
    <w:p w14:paraId="5935A08A" w14:textId="77777777" w:rsidR="00CC1DE2" w:rsidRPr="002F777C" w:rsidRDefault="00CC1DE2" w:rsidP="00E76D86">
      <w:pPr>
        <w:spacing w:line="252" w:lineRule="auto"/>
        <w:ind w:left="0" w:firstLine="0"/>
        <w:jc w:val="center"/>
        <w:rPr>
          <w:rFonts w:ascii="Aptos Narrow" w:eastAsiaTheme="minorHAnsi" w:hAnsi="Aptos Narrow" w:cstheme="minorBidi"/>
          <w:b/>
          <w:bCs/>
          <w:color w:val="C00000"/>
          <w:sz w:val="24"/>
          <w:szCs w:val="24"/>
          <w:lang w:val="es-ES"/>
        </w:rPr>
      </w:pPr>
    </w:p>
    <w:p w14:paraId="7382232B" w14:textId="77777777" w:rsidR="00CC1DE2" w:rsidRPr="002F777C" w:rsidRDefault="00CC1DE2" w:rsidP="00E76D86">
      <w:pPr>
        <w:spacing w:line="252" w:lineRule="auto"/>
        <w:ind w:left="0" w:firstLine="0"/>
        <w:jc w:val="center"/>
        <w:rPr>
          <w:rFonts w:ascii="Aptos Narrow" w:eastAsiaTheme="minorHAnsi" w:hAnsi="Aptos Narrow" w:cstheme="minorBidi"/>
          <w:b/>
          <w:bCs/>
          <w:color w:val="C00000"/>
          <w:sz w:val="24"/>
          <w:szCs w:val="24"/>
          <w:lang w:val="es-ES"/>
        </w:rPr>
      </w:pPr>
    </w:p>
    <w:p w14:paraId="2BF0B114" w14:textId="77777777" w:rsidR="00764577" w:rsidRDefault="00764577" w:rsidP="008313C4">
      <w:pPr>
        <w:widowControl w:val="0"/>
        <w:jc w:val="center"/>
        <w:rPr>
          <w:rFonts w:ascii="Aptos Narrow" w:eastAsiaTheme="minorHAnsi" w:hAnsi="Aptos Narrow" w:cstheme="minorBidi"/>
          <w:b/>
          <w:bCs/>
          <w:color w:val="C00000"/>
          <w:sz w:val="24"/>
          <w:szCs w:val="24"/>
          <w:lang w:val="es-ES"/>
        </w:rPr>
      </w:pPr>
    </w:p>
    <w:p w14:paraId="69871BD1" w14:textId="15139967" w:rsidR="008313C4" w:rsidRPr="002F777C" w:rsidRDefault="00E76D86" w:rsidP="008313C4">
      <w:pPr>
        <w:widowControl w:val="0"/>
        <w:jc w:val="center"/>
        <w:rPr>
          <w:kern w:val="28"/>
          <w:sz w:val="20"/>
          <w:szCs w:val="20"/>
          <w:lang w:val="es-ES"/>
          <w14:ligatures w14:val="none"/>
          <w14:cntxtAlts/>
        </w:rPr>
      </w:pPr>
      <w:r w:rsidRPr="002F777C">
        <w:rPr>
          <w:rFonts w:ascii="Aptos Narrow" w:eastAsiaTheme="minorHAnsi" w:hAnsi="Aptos Narrow" w:cstheme="minorBidi"/>
          <w:b/>
          <w:bCs/>
          <w:color w:val="C00000"/>
          <w:sz w:val="24"/>
          <w:szCs w:val="24"/>
          <w:lang w:val="es-ES"/>
        </w:rPr>
        <w:t xml:space="preserve">El Evangelio:  </w:t>
      </w:r>
      <w:r w:rsidR="008313C4" w:rsidRPr="002F777C">
        <w:rPr>
          <w:rFonts w:ascii="Aptos Narrow" w:hAnsi="Aptos Narrow"/>
          <w:b/>
          <w:bCs/>
          <w:color w:val="C00000"/>
          <w:kern w:val="28"/>
          <w:sz w:val="24"/>
          <w:szCs w:val="24"/>
          <w:lang w:val="es-ES"/>
          <w14:ligatures w14:val="none"/>
          <w14:cntxtAlts/>
        </w:rPr>
        <w:t>Juan 6,1-21</w:t>
      </w:r>
    </w:p>
    <w:p w14:paraId="37A99F40" w14:textId="77777777" w:rsidR="00492693" w:rsidRPr="00806909" w:rsidRDefault="00492693" w:rsidP="00492693">
      <w:pPr>
        <w:spacing w:line="240" w:lineRule="auto"/>
        <w:rPr>
          <w:rFonts w:ascii="Aptos Narrow" w:hAnsi="Aptos Narrow"/>
          <w:sz w:val="24"/>
          <w:szCs w:val="24"/>
        </w:rPr>
      </w:pPr>
    </w:p>
    <w:p w14:paraId="014F221C" w14:textId="77777777" w:rsidR="00492693" w:rsidRPr="00806909" w:rsidRDefault="00492693" w:rsidP="00492693">
      <w:pPr>
        <w:spacing w:line="240" w:lineRule="auto"/>
        <w:rPr>
          <w:rFonts w:ascii="Aptos Narrow" w:hAnsi="Aptos Narrow"/>
          <w:sz w:val="24"/>
          <w:szCs w:val="24"/>
          <w:lang w:val="es-ES"/>
        </w:rPr>
      </w:pPr>
      <w:r w:rsidRPr="00806909">
        <w:rPr>
          <w:rFonts w:ascii="Aptos Narrow" w:hAnsi="Aptos Narrow"/>
          <w:sz w:val="24"/>
          <w:szCs w:val="24"/>
          <w:lang w:val="es-ES"/>
        </w:rPr>
        <w:t>Algún tiempo después de esto, Jesús cruzó a la otra orilla del Mar de Galilea (es decir, el Mar de Tiberíades), y una gran multitud de personas lo siguió porque vieron las señales que había hecho al sanar a los enfermos.  Entonces Jesús subió a la ladera de un monte y se sentó con sus discípulos.  La fiesta de la Pascua judía estaba cerca.  Cuando Jesús alzó los ojos y vio una gran multitud que venía hacia él, dijo a Felipe: «¿Dónde compraremos pan para que coma esta gente?»  Lo pidió sólo para ponerlo a prueba, pues ya tenía en mente lo que iba a hacer.  Felipe le respondió: "¡Se necesitaría más de medio año de salario para comprar suficiente pan para que cada uno comiera un bocado!"  Otro de sus discípulos, Andrés, hermano de Simón Pedro, dijo: "Aquí hay un muchacho con cinco panes de cebada y dos pececillos, pero ¿hasta dónde llegarán entre tantos?"  Jesús dijo: "Hagan que la gente se siente". Había mucha hierba en aquel lugar, y se sentaron (había allí unos cinco mil hombres).  Entonces Jesús tomó los panes, dio gracias y distribuyó a los que estaban sentados todo lo que quisieran. Hizo lo mismo con los peces.  Cuando todos se saciaron, dijo a sus discípulos: "Recojan los pedazos que sobraron. Que nada se desperdicie".  Los recogieron, pues, y llenaron doce canastas con los pedazos de los cinco panes de cebada que habían sobrado los que habían comido. Después de que la gente vio la señal que Jesús hizo, comenzaron a decir: "Ciertamente este es el profeta que ha de venir al mundo".  Jesús, sabiendo que tenían la intención de venir y hacerlo rey por la fuerza, se retiró de nuevo a una montaña solo.  Al anochecer, sus discípulos bajaron al lago, donde subieron a una barca y cruzaron el lago hacia Cafarnaúm. Ya había oscurecido y Jesús aún no se había unido a ellos.  Soplaba un fuerte viento y las aguas se agitaban.  Cuando habían remado unas tres o cuatro millas, vieron a Jesús que se acercaba a la barca, caminando sobre el agua; Y se asustaron.  Pero él les dijo: "Soy yo; No tengas miedo".  Entonces quisieron llevarlo a la barca, e inmediatamente la barca llegó a la orilla a la que se dirigían.</w:t>
      </w:r>
    </w:p>
    <w:p w14:paraId="29227976" w14:textId="77777777" w:rsidR="00E221DA" w:rsidRPr="002F777C" w:rsidRDefault="00E221DA" w:rsidP="00E221DA">
      <w:pPr>
        <w:rPr>
          <w:lang w:val="es-ES"/>
        </w:rPr>
      </w:pPr>
    </w:p>
    <w:p w14:paraId="4DFDDC92" w14:textId="77777777" w:rsidR="004E6943" w:rsidRPr="002F777C" w:rsidRDefault="004E6943" w:rsidP="00E76D86">
      <w:pPr>
        <w:spacing w:line="252" w:lineRule="auto"/>
        <w:ind w:left="0" w:firstLine="0"/>
        <w:jc w:val="left"/>
        <w:rPr>
          <w:rFonts w:ascii="Aptos Narrow" w:eastAsiaTheme="minorHAnsi" w:hAnsi="Aptos Narrow" w:cstheme="minorBidi"/>
          <w:color w:val="auto"/>
          <w:szCs w:val="28"/>
          <w:lang w:val="es-ES"/>
        </w:rPr>
      </w:pPr>
    </w:p>
    <w:p w14:paraId="4AE9077B" w14:textId="5F1789D1" w:rsidR="00B31442" w:rsidRDefault="00233FB6" w:rsidP="00B31442">
      <w:pPr>
        <w:spacing w:line="252" w:lineRule="auto"/>
        <w:ind w:left="0" w:firstLine="0"/>
        <w:jc w:val="center"/>
        <w:rPr>
          <w:rFonts w:ascii="Aptos Narrow" w:eastAsiaTheme="minorHAnsi" w:hAnsi="Aptos Narrow" w:cstheme="minorBidi"/>
          <w:color w:val="auto"/>
          <w:szCs w:val="28"/>
        </w:rPr>
      </w:pPr>
      <w:r>
        <w:rPr>
          <w:noProof/>
        </w:rPr>
        <w:drawing>
          <wp:inline distT="0" distB="0" distL="0" distR="0" wp14:anchorId="250EF76F" wp14:editId="67ED225A">
            <wp:extent cx="4645400" cy="2230017"/>
            <wp:effectExtent l="0" t="0" r="3175" b="0"/>
            <wp:docPr id="3" name="Picture 2" descr="Un cuadro de una multitud de person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ainting of a crowd of peop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806" cy="2250854"/>
                    </a:xfrm>
                    <a:prstGeom prst="rect">
                      <a:avLst/>
                    </a:prstGeom>
                    <a:noFill/>
                    <a:ln>
                      <a:noFill/>
                    </a:ln>
                  </pic:spPr>
                </pic:pic>
              </a:graphicData>
            </a:graphic>
          </wp:inline>
        </w:drawing>
      </w:r>
    </w:p>
    <w:p w14:paraId="54E39FBD" w14:textId="77777777" w:rsidR="00102AAD" w:rsidRDefault="00102AAD" w:rsidP="00E76D86">
      <w:pPr>
        <w:jc w:val="center"/>
        <w:rPr>
          <w:rFonts w:ascii="Aptos Narrow" w:hAnsi="Aptos Narrow"/>
          <w:b/>
          <w:bCs/>
          <w:color w:val="C00000"/>
          <w:szCs w:val="28"/>
        </w:rPr>
      </w:pPr>
    </w:p>
    <w:p w14:paraId="111D226B" w14:textId="77777777" w:rsidR="000801F4" w:rsidRDefault="000801F4" w:rsidP="00E76D86">
      <w:pPr>
        <w:jc w:val="center"/>
        <w:rPr>
          <w:rFonts w:ascii="Aptos Narrow" w:hAnsi="Aptos Narrow"/>
          <w:b/>
          <w:bCs/>
          <w:color w:val="C00000"/>
          <w:szCs w:val="28"/>
        </w:rPr>
      </w:pPr>
    </w:p>
    <w:p w14:paraId="16FD49A6" w14:textId="13507820" w:rsidR="00E76D86" w:rsidRPr="002F777C" w:rsidRDefault="00E76D86" w:rsidP="00E76D86">
      <w:pPr>
        <w:jc w:val="center"/>
        <w:rPr>
          <w:rFonts w:ascii="Aptos Narrow" w:hAnsi="Aptos Narrow"/>
          <w:b/>
          <w:bCs/>
          <w:color w:val="C00000"/>
          <w:szCs w:val="28"/>
          <w:lang w:val="es-ES"/>
        </w:rPr>
      </w:pPr>
      <w:r w:rsidRPr="002F777C">
        <w:rPr>
          <w:rFonts w:ascii="Aptos Narrow" w:hAnsi="Aptos Narrow"/>
          <w:b/>
          <w:bCs/>
          <w:color w:val="C00000"/>
          <w:szCs w:val="28"/>
          <w:lang w:val="es-ES"/>
        </w:rPr>
        <w:t>MEDITACIÓN</w:t>
      </w:r>
    </w:p>
    <w:p w14:paraId="70717CDE" w14:textId="77777777" w:rsidR="00EE7612" w:rsidRPr="002F777C" w:rsidRDefault="00EE7612" w:rsidP="00E76D86">
      <w:pPr>
        <w:jc w:val="center"/>
        <w:rPr>
          <w:rFonts w:ascii="Aptos Narrow" w:hAnsi="Aptos Narrow"/>
          <w:b/>
          <w:bCs/>
          <w:color w:val="C00000"/>
          <w:szCs w:val="28"/>
          <w:lang w:val="es-ES"/>
        </w:rPr>
      </w:pPr>
    </w:p>
    <w:p w14:paraId="574EA01E" w14:textId="77777777" w:rsidR="000E05D6" w:rsidRPr="002F777C" w:rsidRDefault="00CF2D13" w:rsidP="000E05D6">
      <w:pPr>
        <w:spacing w:line="240" w:lineRule="auto"/>
        <w:jc w:val="center"/>
        <w:rPr>
          <w:rFonts w:ascii="Aptos Narrow" w:hAnsi="Aptos Narrow"/>
          <w:b/>
          <w:bCs/>
          <w:color w:val="C00000"/>
          <w:szCs w:val="28"/>
          <w:lang w:val="es-ES"/>
        </w:rPr>
      </w:pPr>
      <w:hyperlink r:id="rId10" w:history="1">
        <w:r w:rsidR="000E05D6" w:rsidRPr="002F777C">
          <w:rPr>
            <w:rStyle w:val="Hyperlink"/>
            <w:rFonts w:ascii="Aptos Narrow" w:hAnsi="Aptos Narrow"/>
            <w:b/>
            <w:bCs/>
            <w:color w:val="C00000"/>
            <w:szCs w:val="28"/>
            <w:u w:val="none"/>
            <w:lang w:val="es-ES"/>
          </w:rPr>
          <w:t>La alimentación de los 5.000 como lección para los discípulos</w:t>
        </w:r>
      </w:hyperlink>
      <w:r w:rsidR="000E05D6" w:rsidRPr="002F777C">
        <w:rPr>
          <w:rFonts w:ascii="Aptos Narrow" w:hAnsi="Aptos Narrow"/>
          <w:b/>
          <w:bCs/>
          <w:color w:val="C00000"/>
          <w:szCs w:val="28"/>
          <w:lang w:val="es-ES"/>
        </w:rPr>
        <w:t xml:space="preserve"> (Marcos 6:30-44)</w:t>
      </w:r>
    </w:p>
    <w:p w14:paraId="7E618E63" w14:textId="77777777" w:rsidR="000E05D6" w:rsidRPr="002F777C" w:rsidRDefault="000E05D6" w:rsidP="000E05D6">
      <w:pPr>
        <w:spacing w:line="240" w:lineRule="auto"/>
        <w:jc w:val="center"/>
        <w:rPr>
          <w:rFonts w:ascii="Aptos Narrow" w:hAnsi="Aptos Narrow"/>
          <w:color w:val="C00000"/>
          <w:sz w:val="24"/>
          <w:szCs w:val="24"/>
          <w:lang w:val="es-ES"/>
        </w:rPr>
      </w:pPr>
      <w:r w:rsidRPr="002F777C">
        <w:rPr>
          <w:rFonts w:ascii="Aptos Narrow" w:hAnsi="Aptos Narrow"/>
          <w:color w:val="C00000"/>
          <w:sz w:val="24"/>
          <w:szCs w:val="24"/>
          <w:lang w:val="es-ES"/>
        </w:rPr>
        <w:t>(Por Adam McIntosh - Comentario Kuyperiano)</w:t>
      </w:r>
    </w:p>
    <w:p w14:paraId="7FA076F4" w14:textId="77777777" w:rsidR="000E05D6" w:rsidRPr="002F777C" w:rsidRDefault="000E05D6" w:rsidP="000E05D6">
      <w:pPr>
        <w:spacing w:line="240" w:lineRule="auto"/>
        <w:jc w:val="center"/>
        <w:rPr>
          <w:rFonts w:ascii="Aptos Narrow" w:hAnsi="Aptos Narrow"/>
          <w:b/>
          <w:bCs/>
          <w:color w:val="C00000"/>
          <w:szCs w:val="28"/>
          <w:lang w:val="es-ES"/>
        </w:rPr>
      </w:pPr>
    </w:p>
    <w:p w14:paraId="034A61A9" w14:textId="77777777" w:rsidR="00A40F53" w:rsidRDefault="000E05D6" w:rsidP="000E05D6">
      <w:pPr>
        <w:spacing w:line="240" w:lineRule="auto"/>
        <w:rPr>
          <w:rFonts w:ascii="Aptos Narrow" w:hAnsi="Aptos Narrow"/>
          <w:sz w:val="24"/>
          <w:szCs w:val="24"/>
          <w:lang w:val="es-ES"/>
        </w:rPr>
      </w:pPr>
      <w:r w:rsidRPr="002F777C">
        <w:rPr>
          <w:rFonts w:ascii="Aptos Narrow" w:hAnsi="Aptos Narrow"/>
          <w:sz w:val="24"/>
          <w:szCs w:val="24"/>
          <w:lang w:val="es-ES"/>
        </w:rPr>
        <w:t xml:space="preserve">La alimentación de los 5.000 es un famoso milagro de Jesús, pero a menudo se pasa por alto el significado de su colocación en Marcos 6. La historia anterior es la decapitación de Juan el Bautista. </w:t>
      </w:r>
    </w:p>
    <w:p w14:paraId="7D07BB1C" w14:textId="77777777" w:rsidR="00A40F53" w:rsidRDefault="00A40F53" w:rsidP="000E05D6">
      <w:pPr>
        <w:spacing w:line="240" w:lineRule="auto"/>
        <w:rPr>
          <w:rFonts w:ascii="Aptos Narrow" w:hAnsi="Aptos Narrow"/>
          <w:sz w:val="24"/>
          <w:szCs w:val="24"/>
          <w:lang w:val="es-ES"/>
        </w:rPr>
      </w:pPr>
    </w:p>
    <w:p w14:paraId="63ECC5ED" w14:textId="77777777" w:rsidR="00A40F53" w:rsidRDefault="00A40F53" w:rsidP="000E05D6">
      <w:pPr>
        <w:spacing w:line="240" w:lineRule="auto"/>
        <w:rPr>
          <w:rFonts w:ascii="Aptos Narrow" w:hAnsi="Aptos Narrow"/>
          <w:sz w:val="24"/>
          <w:szCs w:val="24"/>
          <w:lang w:val="es-ES"/>
        </w:rPr>
      </w:pPr>
    </w:p>
    <w:p w14:paraId="78955DB0" w14:textId="2CA22832" w:rsidR="00AD19C2" w:rsidRDefault="000E05D6" w:rsidP="000E05D6">
      <w:pPr>
        <w:spacing w:line="240" w:lineRule="auto"/>
        <w:rPr>
          <w:rFonts w:ascii="Aptos Narrow" w:hAnsi="Aptos Narrow"/>
          <w:sz w:val="24"/>
          <w:szCs w:val="24"/>
          <w:lang w:val="es-ES"/>
        </w:rPr>
      </w:pPr>
      <w:r w:rsidRPr="002F777C">
        <w:rPr>
          <w:rFonts w:ascii="Aptos Narrow" w:hAnsi="Aptos Narrow"/>
          <w:sz w:val="24"/>
          <w:szCs w:val="24"/>
          <w:lang w:val="es-ES"/>
        </w:rPr>
        <w:t>Herodes organizó un banquete para sus nobles y militares, y fue allí donde se sirvió la cabeza de Juan en una bandeja. Herodes mata</w:t>
      </w:r>
      <w:r w:rsidR="007A3D00">
        <w:rPr>
          <w:rFonts w:ascii="Aptos Narrow" w:hAnsi="Aptos Narrow"/>
          <w:sz w:val="24"/>
          <w:szCs w:val="24"/>
          <w:lang w:val="es-ES"/>
        </w:rPr>
        <w:t xml:space="preserve"> el</w:t>
      </w:r>
      <w:r w:rsidRPr="002F777C">
        <w:rPr>
          <w:rFonts w:ascii="Aptos Narrow" w:hAnsi="Aptos Narrow"/>
          <w:sz w:val="24"/>
          <w:szCs w:val="24"/>
          <w:lang w:val="es-ES"/>
        </w:rPr>
        <w:t xml:space="preserve"> pueblo de Dios y ofrece su carne como alimento simbólico a sus </w:t>
      </w:r>
    </w:p>
    <w:p w14:paraId="4A006CBF" w14:textId="51C38AB3" w:rsidR="000E05D6" w:rsidRPr="002F777C" w:rsidRDefault="000E05D6" w:rsidP="000E05D6">
      <w:pPr>
        <w:spacing w:line="240" w:lineRule="auto"/>
        <w:rPr>
          <w:rFonts w:ascii="Aptos Narrow" w:hAnsi="Aptos Narrow"/>
          <w:sz w:val="24"/>
          <w:szCs w:val="24"/>
          <w:lang w:val="es-ES"/>
        </w:rPr>
      </w:pPr>
      <w:r w:rsidRPr="002F777C">
        <w:rPr>
          <w:rFonts w:ascii="Aptos Narrow" w:hAnsi="Aptos Narrow"/>
          <w:sz w:val="24"/>
          <w:szCs w:val="24"/>
          <w:lang w:val="es-ES"/>
        </w:rPr>
        <w:t xml:space="preserve">invitados. La siguiente historia en Marcos 6 es la alimentación de los 5.000. Ahora vemos a </w:t>
      </w:r>
      <w:r w:rsidRPr="002F777C">
        <w:rPr>
          <w:rFonts w:ascii="Aptos Narrow" w:hAnsi="Aptos Narrow"/>
          <w:i/>
          <w:iCs/>
          <w:sz w:val="24"/>
          <w:szCs w:val="24"/>
          <w:lang w:val="es-ES"/>
        </w:rPr>
        <w:t>Jesús</w:t>
      </w:r>
      <w:r w:rsidRPr="002F777C">
        <w:rPr>
          <w:rFonts w:ascii="Aptos Narrow" w:hAnsi="Aptos Narrow"/>
          <w:sz w:val="24"/>
          <w:szCs w:val="24"/>
          <w:lang w:val="es-ES"/>
        </w:rPr>
        <w:t xml:space="preserve"> alimentando a la gente. No con una cabeza cortada, sino con comida real: pescado y pan. Hay dos comidas en Marcos 6. Un</w:t>
      </w:r>
      <w:r w:rsidR="007A3D00">
        <w:rPr>
          <w:rFonts w:ascii="Aptos Narrow" w:hAnsi="Aptos Narrow"/>
          <w:sz w:val="24"/>
          <w:szCs w:val="24"/>
          <w:lang w:val="es-ES"/>
        </w:rPr>
        <w:t xml:space="preserve">a </w:t>
      </w:r>
      <w:r w:rsidRPr="002F777C">
        <w:rPr>
          <w:rFonts w:ascii="Aptos Narrow" w:hAnsi="Aptos Narrow"/>
          <w:sz w:val="24"/>
          <w:szCs w:val="24"/>
          <w:lang w:val="es-ES"/>
        </w:rPr>
        <w:t>organizad</w:t>
      </w:r>
      <w:r w:rsidR="007A3D00">
        <w:rPr>
          <w:rFonts w:ascii="Aptos Narrow" w:hAnsi="Aptos Narrow"/>
          <w:sz w:val="24"/>
          <w:szCs w:val="24"/>
          <w:lang w:val="es-ES"/>
        </w:rPr>
        <w:t>a</w:t>
      </w:r>
      <w:r w:rsidRPr="002F777C">
        <w:rPr>
          <w:rFonts w:ascii="Aptos Narrow" w:hAnsi="Aptos Narrow"/>
          <w:sz w:val="24"/>
          <w:szCs w:val="24"/>
          <w:lang w:val="es-ES"/>
        </w:rPr>
        <w:t xml:space="preserve"> por Herodes, el rey malvado. </w:t>
      </w:r>
      <w:r w:rsidR="007A3D00">
        <w:rPr>
          <w:rFonts w:ascii="Aptos Narrow" w:hAnsi="Aptos Narrow"/>
          <w:sz w:val="24"/>
          <w:szCs w:val="24"/>
          <w:lang w:val="es-ES"/>
        </w:rPr>
        <w:t xml:space="preserve">La </w:t>
      </w:r>
      <w:r w:rsidRPr="002F777C">
        <w:rPr>
          <w:rFonts w:ascii="Aptos Narrow" w:hAnsi="Aptos Narrow"/>
          <w:sz w:val="24"/>
          <w:szCs w:val="24"/>
          <w:lang w:val="es-ES"/>
        </w:rPr>
        <w:t>otr</w:t>
      </w:r>
      <w:r w:rsidR="007A3D00">
        <w:rPr>
          <w:rFonts w:ascii="Aptos Narrow" w:hAnsi="Aptos Narrow"/>
          <w:sz w:val="24"/>
          <w:szCs w:val="24"/>
          <w:lang w:val="es-ES"/>
        </w:rPr>
        <w:t>a</w:t>
      </w:r>
      <w:r w:rsidRPr="002F777C">
        <w:rPr>
          <w:rFonts w:ascii="Aptos Narrow" w:hAnsi="Aptos Narrow"/>
          <w:sz w:val="24"/>
          <w:szCs w:val="24"/>
          <w:lang w:val="es-ES"/>
        </w:rPr>
        <w:t xml:space="preserve"> por Cristo, el buen pastor. El texto nos presenta una competencia: ¿Qué partido es mejor? ¿En qué mesa quieres comer? Jesús se coloca en contraste con Herodes y se muestra como un verdadero rey. Incluso se muestra que tiene sus propios nobles y militares, los 12 discípulos, y juegan un papel importante en esta historia.</w:t>
      </w:r>
    </w:p>
    <w:p w14:paraId="0D58A9D7" w14:textId="77777777" w:rsidR="000E05D6" w:rsidRPr="002F777C" w:rsidRDefault="000E05D6" w:rsidP="000E05D6">
      <w:pPr>
        <w:spacing w:line="240" w:lineRule="auto"/>
        <w:rPr>
          <w:rFonts w:ascii="Aptos Narrow" w:hAnsi="Aptos Narrow"/>
          <w:sz w:val="24"/>
          <w:szCs w:val="24"/>
          <w:lang w:val="es-ES"/>
        </w:rPr>
      </w:pPr>
    </w:p>
    <w:p w14:paraId="1D785767" w14:textId="77777777" w:rsidR="000E05D6" w:rsidRPr="002F777C" w:rsidRDefault="000E05D6" w:rsidP="000E05D6">
      <w:pPr>
        <w:spacing w:line="240" w:lineRule="auto"/>
        <w:rPr>
          <w:rFonts w:ascii="Aptos Narrow" w:hAnsi="Aptos Narrow"/>
          <w:sz w:val="24"/>
          <w:szCs w:val="24"/>
          <w:lang w:val="es-ES"/>
        </w:rPr>
      </w:pPr>
      <w:r w:rsidRPr="002F777C">
        <w:rPr>
          <w:rFonts w:ascii="Aptos Narrow" w:hAnsi="Aptos Narrow"/>
          <w:sz w:val="24"/>
          <w:szCs w:val="24"/>
          <w:lang w:val="es-ES"/>
        </w:rPr>
        <w:t xml:space="preserve">El ministerio de Jesús se ha vuelto tan popular que ni él ni los discípulos tienen tiempo para descansar o comer. La gente de todos los pueblos se apresura a estar cerca de ellos. No es solo Jesús quien está recibiendo la atención, sino Jesús </w:t>
      </w:r>
      <w:r w:rsidRPr="002F777C">
        <w:rPr>
          <w:rFonts w:ascii="Aptos Narrow" w:hAnsi="Aptos Narrow"/>
          <w:i/>
          <w:iCs/>
          <w:sz w:val="24"/>
          <w:szCs w:val="24"/>
          <w:lang w:val="es-ES"/>
        </w:rPr>
        <w:t>y sus discípulos</w:t>
      </w:r>
      <w:r w:rsidRPr="002F777C">
        <w:rPr>
          <w:rFonts w:ascii="Aptos Narrow" w:hAnsi="Aptos Narrow"/>
          <w:sz w:val="24"/>
          <w:szCs w:val="24"/>
          <w:lang w:val="es-ES"/>
        </w:rPr>
        <w:t>. Ellos también están experimentando fama por sus enseñanzas y milagros. Cuando Jesús ve a las multitudes, se compadece de ellas. Ve que eran como "ovejas sin pastor" y comienza a enseñarles muchas cosas. Jesús les da "alimento verbal" – el alimento de la palabra de Dios – antes de darles alimento físico. Pero los discípulos quieren despedir a las multitudes. Dicen: "Es tarde. Despídelos, para que vayan a la tierra y a las aldeas vecinas y se compren pan; porque no tienen qué comer".  Los discípulos están cansados y quieren algo de privacidad; ¡Quieren cenar ellos mismos! "Vamos, Jesús, ¿no podemos tomarnos un descanso?" Jesús responde: "Dales de comer". Los discípulos no entienden esto. Suena loco y probablemente frustrante (¡Jesús no les permite tomarse un descanso!). ¿Cómo van a llevar a cabo esta tarea? ¿Dónde encontrarían suficiente comida? ¿Cómo lo pagarían? Parecía desalentador e imposible.</w:t>
      </w:r>
    </w:p>
    <w:p w14:paraId="2CBDCA09" w14:textId="77777777" w:rsidR="000E05D6" w:rsidRPr="002F777C" w:rsidRDefault="000E05D6" w:rsidP="000E05D6">
      <w:pPr>
        <w:spacing w:line="240" w:lineRule="auto"/>
        <w:rPr>
          <w:rFonts w:ascii="Aptos Narrow" w:hAnsi="Aptos Narrow"/>
          <w:sz w:val="24"/>
          <w:szCs w:val="24"/>
          <w:lang w:val="es-ES"/>
        </w:rPr>
      </w:pPr>
    </w:p>
    <w:p w14:paraId="07FC76EB" w14:textId="77777777" w:rsidR="000E05D6" w:rsidRPr="002F777C" w:rsidRDefault="000E05D6" w:rsidP="000E05D6">
      <w:pPr>
        <w:spacing w:line="240" w:lineRule="auto"/>
        <w:rPr>
          <w:rFonts w:ascii="Aptos Narrow" w:hAnsi="Aptos Narrow"/>
          <w:sz w:val="24"/>
          <w:szCs w:val="24"/>
          <w:lang w:val="es-ES"/>
        </w:rPr>
      </w:pPr>
      <w:r w:rsidRPr="002F777C">
        <w:rPr>
          <w:rFonts w:ascii="Aptos Narrow" w:hAnsi="Aptos Narrow"/>
          <w:sz w:val="24"/>
          <w:szCs w:val="24"/>
          <w:lang w:val="es-ES"/>
        </w:rPr>
        <w:t xml:space="preserve">Es en ese momento que Jesús multiplica el pan y los peces. Él realiza el acto milagroso, pero son los </w:t>
      </w:r>
      <w:r w:rsidRPr="002F777C">
        <w:rPr>
          <w:rFonts w:ascii="Aptos Narrow" w:hAnsi="Aptos Narrow"/>
          <w:i/>
          <w:iCs/>
          <w:sz w:val="24"/>
          <w:szCs w:val="24"/>
          <w:lang w:val="es-ES"/>
        </w:rPr>
        <w:t>discípulos</w:t>
      </w:r>
      <w:r w:rsidRPr="002F777C">
        <w:rPr>
          <w:rFonts w:ascii="Aptos Narrow" w:hAnsi="Aptos Narrow"/>
          <w:sz w:val="24"/>
          <w:szCs w:val="24"/>
          <w:lang w:val="es-ES"/>
        </w:rPr>
        <w:t xml:space="preserve"> los que servirán. Marcos 6:41 dice que los discípulos debían poner la comida delante de la gente. Son los discípulos los que irán a la multitud y distribuirán. Después de comer, recogen 12 cestas de sobras. La conexión numérica entre "12 discípulos" y "12 canastas" es obvia. Hay un énfasis en los discípulos que no debemos perdernos. Jesús es el buen pastor, pero los discípulos funcionan como pastores ellos mismos, operando bajo la instrucción de su comandante. A menudo pensamos en la alimentación de los 5.000 como una revelación del poder y la provisión de Jesús. Si bien eso es cierto, este evento también es una lección para los discípulos. No entendían lo que Jesús estaba haciendo. Querían despedir a la gente, ¿recuerdan? Necesitaban aprender que ser pastor incluye atender las necesidades básicas de la vida, no solo la enseñanza y los milagros. El pastoreo incluye a toda la persona, cuerpo y alma juntos.</w:t>
      </w:r>
    </w:p>
    <w:p w14:paraId="7B6AB8F5" w14:textId="77777777" w:rsidR="000E05D6" w:rsidRPr="002F777C" w:rsidRDefault="000E05D6" w:rsidP="000E05D6">
      <w:pPr>
        <w:spacing w:line="240" w:lineRule="auto"/>
        <w:rPr>
          <w:rFonts w:ascii="Aptos Narrow" w:hAnsi="Aptos Narrow"/>
          <w:sz w:val="24"/>
          <w:szCs w:val="24"/>
          <w:lang w:val="es-ES"/>
        </w:rPr>
      </w:pPr>
    </w:p>
    <w:p w14:paraId="484699EC" w14:textId="1B32ED61" w:rsidR="000E05D6" w:rsidRPr="002F777C" w:rsidRDefault="000E05D6" w:rsidP="000E05D6">
      <w:pPr>
        <w:spacing w:line="240" w:lineRule="auto"/>
        <w:rPr>
          <w:rFonts w:ascii="Aptos Narrow" w:hAnsi="Aptos Narrow"/>
          <w:sz w:val="24"/>
          <w:szCs w:val="24"/>
          <w:lang w:val="es-ES"/>
        </w:rPr>
      </w:pPr>
      <w:r w:rsidRPr="002F777C">
        <w:rPr>
          <w:rFonts w:ascii="Aptos Narrow" w:hAnsi="Aptos Narrow"/>
          <w:sz w:val="24"/>
          <w:szCs w:val="24"/>
          <w:lang w:val="es-ES"/>
        </w:rPr>
        <w:t>Cuando los discípulos hicieron el comentario acerca de despedir a la gente, no sabían que Jesús les iba a hacer servir comida. Dudaban de cómo lo haría</w:t>
      </w:r>
      <w:r w:rsidR="009E52ED">
        <w:rPr>
          <w:rFonts w:ascii="Aptos Narrow" w:hAnsi="Aptos Narrow"/>
          <w:sz w:val="24"/>
          <w:szCs w:val="24"/>
          <w:lang w:val="es-ES"/>
        </w:rPr>
        <w:t>n</w:t>
      </w:r>
      <w:r w:rsidRPr="002F777C">
        <w:rPr>
          <w:rFonts w:ascii="Aptos Narrow" w:hAnsi="Aptos Narrow"/>
          <w:sz w:val="24"/>
          <w:szCs w:val="24"/>
          <w:lang w:val="es-ES"/>
        </w:rPr>
        <w:t>; No sabían que multiplicaría el pan y el pescado. ¿Sabían que terminarían con exactamente 12 canastas de sobras? No, pero estoy seguro de que entendieron el punto cuando cada uno de ellos tenía una canasta llena. Los discípulos son un nuevo Israel, las nuevas 12 tribus, y bajo Cristo, participan en su misión de pastorear las ovejas. Las canastas no están llenas solo para tirar; Están llenos para poder alimentarse más. Los discípulos continuarán la obra de alimentar al pueblo de Dios, tanto con alimento físico como verbal.</w:t>
      </w:r>
    </w:p>
    <w:p w14:paraId="578BC395" w14:textId="77777777" w:rsidR="000E05D6" w:rsidRPr="002F777C" w:rsidRDefault="000E05D6" w:rsidP="000E05D6">
      <w:pPr>
        <w:spacing w:line="240" w:lineRule="auto"/>
        <w:rPr>
          <w:rFonts w:ascii="Aptos Narrow" w:hAnsi="Aptos Narrow"/>
          <w:sz w:val="24"/>
          <w:szCs w:val="24"/>
          <w:lang w:val="es-ES"/>
        </w:rPr>
      </w:pPr>
    </w:p>
    <w:p w14:paraId="6A3838B5" w14:textId="77777777" w:rsidR="00A40F53" w:rsidRDefault="000E05D6" w:rsidP="000E05D6">
      <w:pPr>
        <w:spacing w:line="240" w:lineRule="auto"/>
        <w:rPr>
          <w:rFonts w:ascii="Aptos Narrow" w:hAnsi="Aptos Narrow"/>
          <w:sz w:val="24"/>
          <w:szCs w:val="24"/>
          <w:lang w:val="es-ES"/>
        </w:rPr>
      </w:pPr>
      <w:r w:rsidRPr="002F777C">
        <w:rPr>
          <w:rFonts w:ascii="Aptos Narrow" w:hAnsi="Aptos Narrow"/>
          <w:sz w:val="24"/>
          <w:szCs w:val="24"/>
          <w:lang w:val="es-ES"/>
        </w:rPr>
        <w:t xml:space="preserve">¿Cuántas veces no has entendido lo que Dios estaba haciendo? ¿Alguna vez has querido que Dios haga algo diferente? Tal vez hayas querido evitar una responsabilidad que él te ha dado. La lección aquí es que Dios nos establece siervos incluso cuando no nos damos cuenta; incluso cuando estamos cansados y hambrientos y sentimos que no podemos continuar. Esto puede ser especialmente alentador para los pastores y líderes de la iglesia. Supongo que la multitud no sabía que los discípulos estaban confundidos y dudando. ¡La multitud los ve repartiendo comida que </w:t>
      </w:r>
      <w:r w:rsidRPr="002F777C">
        <w:rPr>
          <w:rFonts w:ascii="Aptos Narrow" w:hAnsi="Aptos Narrow"/>
          <w:i/>
          <w:iCs/>
          <w:sz w:val="24"/>
          <w:szCs w:val="24"/>
          <w:lang w:val="es-ES"/>
        </w:rPr>
        <w:t>no se acaba!</w:t>
      </w:r>
      <w:r w:rsidRPr="002F777C">
        <w:rPr>
          <w:rFonts w:ascii="Aptos Narrow" w:hAnsi="Aptos Narrow"/>
          <w:sz w:val="24"/>
          <w:szCs w:val="24"/>
          <w:lang w:val="es-ES"/>
        </w:rPr>
        <w:t xml:space="preserve"> Parece que los discípulos están en ello. Parece que Jesús y sus discípulos tienen una misma mente y misión. A </w:t>
      </w:r>
    </w:p>
    <w:p w14:paraId="18D2D21B" w14:textId="77777777" w:rsidR="00A40F53" w:rsidRDefault="00A40F53" w:rsidP="000E05D6">
      <w:pPr>
        <w:spacing w:line="240" w:lineRule="auto"/>
        <w:rPr>
          <w:rFonts w:ascii="Aptos Narrow" w:hAnsi="Aptos Narrow"/>
          <w:sz w:val="24"/>
          <w:szCs w:val="24"/>
          <w:lang w:val="es-ES"/>
        </w:rPr>
      </w:pPr>
    </w:p>
    <w:p w14:paraId="27DB0498" w14:textId="27C0FC47" w:rsidR="000E05D6" w:rsidRPr="002F777C" w:rsidRDefault="000E05D6" w:rsidP="000E05D6">
      <w:pPr>
        <w:spacing w:line="240" w:lineRule="auto"/>
        <w:rPr>
          <w:rFonts w:ascii="Aptos Narrow" w:hAnsi="Aptos Narrow"/>
          <w:sz w:val="24"/>
          <w:szCs w:val="24"/>
          <w:lang w:val="es-ES"/>
        </w:rPr>
      </w:pPr>
      <w:r w:rsidRPr="002F777C">
        <w:rPr>
          <w:rFonts w:ascii="Aptos Narrow" w:hAnsi="Aptos Narrow"/>
          <w:sz w:val="24"/>
          <w:szCs w:val="24"/>
          <w:lang w:val="es-ES"/>
        </w:rPr>
        <w:t>pesar de tu confusión y duda, Dios te equipará para servir y liderar. La gente te respetará y te seguirá incluso cuando no lo tengas todo bajo control. Debes simplemente obedez</w:t>
      </w:r>
      <w:r w:rsidR="009E52ED">
        <w:rPr>
          <w:rFonts w:ascii="Aptos Narrow" w:hAnsi="Aptos Narrow"/>
          <w:sz w:val="24"/>
          <w:szCs w:val="24"/>
          <w:lang w:val="es-ES"/>
        </w:rPr>
        <w:t>er</w:t>
      </w:r>
      <w:r w:rsidRPr="002F777C">
        <w:rPr>
          <w:rFonts w:ascii="Aptos Narrow" w:hAnsi="Aptos Narrow"/>
          <w:sz w:val="24"/>
          <w:szCs w:val="24"/>
          <w:lang w:val="es-ES"/>
        </w:rPr>
        <w:t xml:space="preserve"> cuando Jesús diga: "Aliméntalos". Como iglesia, somos su ejército, y debemos seguir nuestras órdenes.</w:t>
      </w:r>
    </w:p>
    <w:p w14:paraId="184C106A" w14:textId="77777777" w:rsidR="000E05D6" w:rsidRPr="002F777C" w:rsidRDefault="000E05D6" w:rsidP="000E05D6">
      <w:pPr>
        <w:spacing w:line="240" w:lineRule="auto"/>
        <w:rPr>
          <w:rFonts w:ascii="Aptos Narrow" w:hAnsi="Aptos Narrow"/>
          <w:sz w:val="24"/>
          <w:szCs w:val="24"/>
          <w:lang w:val="es-ES"/>
        </w:rPr>
      </w:pPr>
    </w:p>
    <w:p w14:paraId="391E7A24" w14:textId="789E69E5" w:rsidR="000E05D6" w:rsidRDefault="000E05D6" w:rsidP="000E05D6">
      <w:pPr>
        <w:spacing w:line="240" w:lineRule="auto"/>
        <w:rPr>
          <w:rFonts w:ascii="Aptos Narrow" w:hAnsi="Aptos Narrow"/>
          <w:sz w:val="24"/>
          <w:szCs w:val="24"/>
        </w:rPr>
      </w:pPr>
      <w:r w:rsidRPr="002F777C">
        <w:rPr>
          <w:rFonts w:ascii="Aptos Narrow" w:hAnsi="Aptos Narrow"/>
          <w:sz w:val="24"/>
          <w:szCs w:val="24"/>
          <w:lang w:val="es-ES"/>
        </w:rPr>
        <w:t xml:space="preserve">En este pasaje, Jesús es el rey de un ejército. Él tiene sus nobles, al igual que Herodes tiene los suyos. La diferencia es que Herodes ordena a sus hombres que sirvan la cabeza de Juan en una bandeja; Jesús ordena a sus hombres que distribuyan comida verdadera, comida que realmente nutre. </w:t>
      </w:r>
      <w:r w:rsidRPr="005A6544">
        <w:rPr>
          <w:rFonts w:ascii="Aptos Narrow" w:hAnsi="Aptos Narrow"/>
          <w:sz w:val="24"/>
          <w:szCs w:val="24"/>
        </w:rPr>
        <w:t>¿A quién pre</w:t>
      </w:r>
      <w:r w:rsidR="009E52ED">
        <w:rPr>
          <w:rFonts w:ascii="Aptos Narrow" w:hAnsi="Aptos Narrow"/>
          <w:sz w:val="24"/>
          <w:szCs w:val="24"/>
        </w:rPr>
        <w:t>fieres</w:t>
      </w:r>
      <w:r w:rsidRPr="005A6544">
        <w:rPr>
          <w:rFonts w:ascii="Aptos Narrow" w:hAnsi="Aptos Narrow"/>
          <w:sz w:val="24"/>
          <w:szCs w:val="24"/>
        </w:rPr>
        <w:t xml:space="preserve"> </w:t>
      </w:r>
      <w:r w:rsidR="009E52ED">
        <w:rPr>
          <w:rFonts w:ascii="Aptos Narrow" w:hAnsi="Aptos Narrow"/>
          <w:sz w:val="24"/>
          <w:szCs w:val="24"/>
        </w:rPr>
        <w:t xml:space="preserve"> </w:t>
      </w:r>
      <w:r w:rsidRPr="005A6544">
        <w:rPr>
          <w:rFonts w:ascii="Aptos Narrow" w:hAnsi="Aptos Narrow"/>
          <w:sz w:val="24"/>
          <w:szCs w:val="24"/>
        </w:rPr>
        <w:t>servir?</w:t>
      </w:r>
    </w:p>
    <w:p w14:paraId="56D12433" w14:textId="77777777" w:rsidR="007D3950" w:rsidRPr="00A40F53" w:rsidRDefault="007D3950" w:rsidP="000E05D6">
      <w:pPr>
        <w:spacing w:line="240" w:lineRule="auto"/>
        <w:rPr>
          <w:rFonts w:ascii="Aptos Narrow" w:hAnsi="Aptos Narrow"/>
          <w:sz w:val="16"/>
          <w:szCs w:val="16"/>
        </w:rPr>
      </w:pPr>
    </w:p>
    <w:p w14:paraId="191EBB73" w14:textId="77777777" w:rsidR="00E46090" w:rsidRDefault="00E46090" w:rsidP="00E46090">
      <w:pPr>
        <w:jc w:val="center"/>
      </w:pPr>
    </w:p>
    <w:p w14:paraId="779B3BB4" w14:textId="1EE8C312" w:rsidR="00042043" w:rsidRDefault="00005A79" w:rsidP="00D24F6C">
      <w:pPr>
        <w:spacing w:line="252" w:lineRule="auto"/>
        <w:jc w:val="center"/>
        <w:rPr>
          <w:rFonts w:ascii="Aptos Narrow" w:eastAsiaTheme="minorHAnsi" w:hAnsi="Aptos Narrow" w:cstheme="minorBidi"/>
          <w:color w:val="000000" w:themeColor="text1"/>
          <w:szCs w:val="28"/>
        </w:rPr>
      </w:pPr>
      <w:r>
        <w:rPr>
          <w:noProof/>
        </w:rPr>
        <w:drawing>
          <wp:inline distT="0" distB="0" distL="0" distR="0" wp14:anchorId="62905C55" wp14:editId="5EDF5871">
            <wp:extent cx="2892425" cy="2146041"/>
            <wp:effectExtent l="0" t="0" r="3175" b="6985"/>
            <wp:docPr id="1904941596" name="Picture 2" descr="Una taza de café sobre una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mug of coffee on a tabl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4203"/>
                    <a:stretch/>
                  </pic:blipFill>
                  <pic:spPr bwMode="auto">
                    <a:xfrm>
                      <a:off x="0" y="0"/>
                      <a:ext cx="2911695" cy="2160339"/>
                    </a:xfrm>
                    <a:prstGeom prst="rect">
                      <a:avLst/>
                    </a:prstGeom>
                    <a:noFill/>
                    <a:ln>
                      <a:noFill/>
                    </a:ln>
                    <a:extLst>
                      <a:ext uri="{53640926-AAD7-44D8-BBD7-CCE9431645EC}">
                        <a14:shadowObscured xmlns:a14="http://schemas.microsoft.com/office/drawing/2010/main"/>
                      </a:ext>
                    </a:extLst>
                  </pic:spPr>
                </pic:pic>
              </a:graphicData>
            </a:graphic>
          </wp:inline>
        </w:drawing>
      </w:r>
    </w:p>
    <w:p w14:paraId="569DDD75" w14:textId="77777777" w:rsidR="001153C6" w:rsidRDefault="001153C6" w:rsidP="001153C6">
      <w:pPr>
        <w:pStyle w:val="Default"/>
        <w:jc w:val="center"/>
        <w:rPr>
          <w:rFonts w:ascii="Aptos Narrow" w:hAnsi="Aptos Narrow"/>
          <w:b/>
          <w:bCs/>
          <w:color w:val="auto"/>
          <w:sz w:val="28"/>
          <w:szCs w:val="28"/>
          <w:lang w:val="es-ES"/>
        </w:rPr>
      </w:pPr>
    </w:p>
    <w:p w14:paraId="155D6D1D" w14:textId="08699C4D" w:rsidR="001153C6" w:rsidRPr="001153C6" w:rsidRDefault="001153C6" w:rsidP="001153C6">
      <w:pPr>
        <w:pStyle w:val="Default"/>
        <w:jc w:val="center"/>
        <w:rPr>
          <w:rFonts w:ascii="Aptos Narrow" w:hAnsi="Aptos Narrow"/>
          <w:b/>
          <w:bCs/>
          <w:color w:val="auto"/>
          <w:sz w:val="28"/>
          <w:szCs w:val="28"/>
          <w:lang w:val="es-ES"/>
        </w:rPr>
      </w:pPr>
      <w:r w:rsidRPr="001153C6">
        <w:rPr>
          <w:rFonts w:ascii="Aptos Narrow" w:hAnsi="Aptos Narrow"/>
          <w:b/>
          <w:bCs/>
          <w:color w:val="auto"/>
          <w:sz w:val="28"/>
          <w:szCs w:val="28"/>
          <w:lang w:val="es-ES"/>
        </w:rPr>
        <w:t>Si estás esperando por Dios, haz lo que hacen los mozos: servir.</w:t>
      </w:r>
    </w:p>
    <w:p w14:paraId="0CABE0D0" w14:textId="77777777" w:rsidR="001153C6" w:rsidRPr="00A40F53" w:rsidRDefault="001153C6" w:rsidP="00807698">
      <w:pPr>
        <w:pStyle w:val="Default"/>
        <w:jc w:val="center"/>
        <w:rPr>
          <w:rFonts w:ascii="Aptos Narrow" w:hAnsi="Aptos Narrow"/>
          <w:b/>
          <w:bCs/>
          <w:color w:val="C00000"/>
          <w:sz w:val="18"/>
          <w:szCs w:val="18"/>
          <w:lang w:val="es-ES"/>
        </w:rPr>
      </w:pPr>
    </w:p>
    <w:p w14:paraId="77C98D81" w14:textId="77777777" w:rsidR="001153C6" w:rsidRDefault="001153C6" w:rsidP="00807698">
      <w:pPr>
        <w:pStyle w:val="Default"/>
        <w:jc w:val="center"/>
        <w:rPr>
          <w:rFonts w:ascii="Aptos Narrow" w:hAnsi="Aptos Narrow"/>
          <w:b/>
          <w:bCs/>
          <w:color w:val="C00000"/>
          <w:sz w:val="28"/>
          <w:szCs w:val="28"/>
          <w:lang w:val="es-ES"/>
        </w:rPr>
      </w:pPr>
    </w:p>
    <w:p w14:paraId="0F744448" w14:textId="38DC5584" w:rsidR="009B7364" w:rsidRPr="002F777C" w:rsidRDefault="00807698" w:rsidP="00807698">
      <w:pPr>
        <w:pStyle w:val="Default"/>
        <w:jc w:val="center"/>
        <w:rPr>
          <w:rFonts w:ascii="Aptos Narrow" w:hAnsi="Aptos Narrow"/>
          <w:b/>
          <w:bCs/>
          <w:color w:val="C00000"/>
          <w:sz w:val="28"/>
          <w:szCs w:val="28"/>
          <w:lang w:val="es-ES"/>
        </w:rPr>
      </w:pPr>
      <w:r w:rsidRPr="002F777C">
        <w:rPr>
          <w:rFonts w:ascii="Aptos Narrow" w:hAnsi="Aptos Narrow"/>
          <w:b/>
          <w:bCs/>
          <w:color w:val="C00000"/>
          <w:sz w:val="28"/>
          <w:szCs w:val="28"/>
          <w:lang w:val="es-ES"/>
        </w:rPr>
        <w:t>POEMA CRISTIANO</w:t>
      </w:r>
    </w:p>
    <w:p w14:paraId="2F72429C" w14:textId="77777777" w:rsidR="00AD4D82" w:rsidRPr="00A40F53" w:rsidRDefault="00AD4D82" w:rsidP="00807698">
      <w:pPr>
        <w:pStyle w:val="Default"/>
        <w:jc w:val="center"/>
        <w:rPr>
          <w:rFonts w:ascii="Aptos Narrow" w:hAnsi="Aptos Narrow"/>
          <w:b/>
          <w:bCs/>
          <w:color w:val="FF0000"/>
          <w:sz w:val="22"/>
          <w:szCs w:val="22"/>
          <w:lang w:val="es-ES"/>
        </w:rPr>
      </w:pPr>
    </w:p>
    <w:p w14:paraId="6009477E" w14:textId="77777777" w:rsidR="00A74D3E" w:rsidRPr="002F777C" w:rsidRDefault="00A74D3E" w:rsidP="00A74D3E">
      <w:pPr>
        <w:spacing w:line="240" w:lineRule="auto"/>
        <w:jc w:val="center"/>
        <w:rPr>
          <w:rFonts w:ascii="Aptos Narrow" w:hAnsi="Aptos Narrow"/>
          <w:b/>
          <w:bCs/>
          <w:color w:val="C00000"/>
          <w:szCs w:val="28"/>
          <w:lang w:val="es-ES"/>
        </w:rPr>
      </w:pPr>
      <w:r w:rsidRPr="002F777C">
        <w:rPr>
          <w:rFonts w:ascii="Aptos Narrow" w:hAnsi="Aptos Narrow"/>
          <w:b/>
          <w:bCs/>
          <w:color w:val="C00000"/>
          <w:szCs w:val="28"/>
          <w:lang w:val="es-ES"/>
        </w:rPr>
        <w:t>Logotipos</w:t>
      </w:r>
    </w:p>
    <w:p w14:paraId="5F089B84" w14:textId="77777777" w:rsidR="00A74D3E" w:rsidRPr="002F777C" w:rsidRDefault="00A74D3E" w:rsidP="00A74D3E">
      <w:pPr>
        <w:spacing w:line="240" w:lineRule="auto"/>
        <w:jc w:val="center"/>
        <w:rPr>
          <w:rFonts w:ascii="Aptos Narrow" w:hAnsi="Aptos Narrow"/>
          <w:color w:val="C00000"/>
          <w:sz w:val="24"/>
          <w:szCs w:val="24"/>
          <w:lang w:val="es-ES"/>
        </w:rPr>
      </w:pPr>
      <w:r w:rsidRPr="002F777C">
        <w:rPr>
          <w:rFonts w:ascii="Aptos Narrow" w:hAnsi="Aptos Narrow"/>
          <w:color w:val="C00000"/>
          <w:sz w:val="24"/>
          <w:szCs w:val="24"/>
          <w:lang w:val="es-ES"/>
        </w:rPr>
        <w:t>(por Mary Oliver)</w:t>
      </w:r>
    </w:p>
    <w:p w14:paraId="6843029F" w14:textId="77777777" w:rsidR="00A74D3E" w:rsidRPr="002F777C" w:rsidRDefault="00A74D3E" w:rsidP="00A74D3E">
      <w:pPr>
        <w:spacing w:line="240" w:lineRule="auto"/>
        <w:rPr>
          <w:rFonts w:ascii="Aptos Narrow" w:hAnsi="Aptos Narrow"/>
          <w:i/>
          <w:iCs/>
          <w:sz w:val="24"/>
          <w:szCs w:val="24"/>
          <w:lang w:val="es-ES"/>
        </w:rPr>
      </w:pPr>
    </w:p>
    <w:p w14:paraId="6DC88EA3"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¿Por qué preocuparse por los panes y los peces?</w:t>
      </w:r>
    </w:p>
    <w:p w14:paraId="4214ED3D"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Si dices las palabras correctas, el vino se expande.</w:t>
      </w:r>
    </w:p>
    <w:p w14:paraId="37DE17E6"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Si las dices con amor</w:t>
      </w:r>
    </w:p>
    <w:p w14:paraId="5E47AB1E"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y la ferocidad sentida de ese amor</w:t>
      </w:r>
    </w:p>
    <w:p w14:paraId="7E7C928F"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y la necesidad sentida de ese amor,</w:t>
      </w:r>
    </w:p>
    <w:p w14:paraId="0C0F7109"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Los peces explotan en muchos.</w:t>
      </w:r>
    </w:p>
    <w:p w14:paraId="47702E20"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Imagínenlo, hablando,</w:t>
      </w:r>
    </w:p>
    <w:p w14:paraId="35A662E2"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y no te preocupes por lo que es la realidad,</w:t>
      </w:r>
    </w:p>
    <w:p w14:paraId="4B2C4919"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o lo que es claro, o lo que es misterioso.</w:t>
      </w:r>
    </w:p>
    <w:p w14:paraId="7CFD2B7B"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Si estuviste allí, fueron todas esas cosas.</w:t>
      </w:r>
    </w:p>
    <w:p w14:paraId="177A0100"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Si puedes imaginarlo, son todas esas cosas.</w:t>
      </w:r>
    </w:p>
    <w:p w14:paraId="3E852575"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Come, bebe, sé feliz.</w:t>
      </w:r>
    </w:p>
    <w:p w14:paraId="14FAC5C9"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Acepta el milagro.</w:t>
      </w:r>
    </w:p>
    <w:p w14:paraId="7382600C"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Acepta, también, cada palabra hablada</w:t>
      </w:r>
    </w:p>
    <w:p w14:paraId="6BAB96C1" w14:textId="77777777" w:rsidR="00A74D3E" w:rsidRPr="002F777C" w:rsidRDefault="00A74D3E" w:rsidP="00A74D3E">
      <w:pPr>
        <w:spacing w:line="300" w:lineRule="auto"/>
        <w:jc w:val="center"/>
        <w:rPr>
          <w:rFonts w:ascii="Aptos Narrow" w:hAnsi="Aptos Narrow"/>
          <w:sz w:val="24"/>
          <w:szCs w:val="24"/>
          <w:lang w:val="es-ES"/>
        </w:rPr>
      </w:pPr>
      <w:r w:rsidRPr="002F777C">
        <w:rPr>
          <w:rFonts w:ascii="Aptos Narrow" w:hAnsi="Aptos Narrow"/>
          <w:sz w:val="24"/>
          <w:szCs w:val="24"/>
          <w:lang w:val="es-ES"/>
        </w:rPr>
        <w:t>hablado con amor.</w:t>
      </w:r>
    </w:p>
    <w:p w14:paraId="6E306751" w14:textId="77777777" w:rsidR="00495F3C" w:rsidRPr="002F777C" w:rsidRDefault="00495F3C" w:rsidP="00495F3C">
      <w:pPr>
        <w:spacing w:line="240" w:lineRule="auto"/>
        <w:jc w:val="center"/>
        <w:rPr>
          <w:rFonts w:ascii="Aptos Narrow" w:hAnsi="Aptos Narrow"/>
          <w:sz w:val="24"/>
          <w:szCs w:val="24"/>
          <w:lang w:val="es-ES"/>
        </w:rPr>
      </w:pPr>
    </w:p>
    <w:p w14:paraId="30B5CEE8" w14:textId="77777777" w:rsidR="00576E35" w:rsidRPr="002F777C" w:rsidRDefault="00576E35" w:rsidP="00495F3C">
      <w:pPr>
        <w:spacing w:line="240" w:lineRule="auto"/>
        <w:jc w:val="center"/>
        <w:rPr>
          <w:rFonts w:ascii="Aptos Narrow" w:hAnsi="Aptos Narrow"/>
          <w:sz w:val="24"/>
          <w:szCs w:val="24"/>
          <w:lang w:val="es-ES"/>
        </w:rPr>
      </w:pPr>
    </w:p>
    <w:p w14:paraId="5A095BBC" w14:textId="07546362" w:rsidR="00C804D1" w:rsidRPr="002F777C" w:rsidRDefault="00807698" w:rsidP="00143AB1">
      <w:pPr>
        <w:pStyle w:val="Default"/>
        <w:jc w:val="center"/>
        <w:rPr>
          <w:rFonts w:ascii="Aptos Narrow" w:hAnsi="Aptos Narrow"/>
          <w:b/>
          <w:bCs/>
          <w:color w:val="C00000"/>
          <w:sz w:val="28"/>
          <w:szCs w:val="28"/>
          <w:lang w:val="es-ES"/>
        </w:rPr>
      </w:pPr>
      <w:r w:rsidRPr="002F777C">
        <w:rPr>
          <w:rFonts w:ascii="Aptos Narrow" w:hAnsi="Aptos Narrow"/>
          <w:b/>
          <w:bCs/>
          <w:color w:val="C00000"/>
          <w:sz w:val="28"/>
          <w:szCs w:val="28"/>
          <w:lang w:val="es-ES"/>
        </w:rPr>
        <w:t xml:space="preserve"> EL PADRE NUESTRO</w:t>
      </w:r>
    </w:p>
    <w:p w14:paraId="473290F9" w14:textId="77777777" w:rsidR="00D2500B" w:rsidRPr="002F777C" w:rsidRDefault="00D2500B" w:rsidP="00D2500B">
      <w:pPr>
        <w:rPr>
          <w:sz w:val="8"/>
          <w:szCs w:val="4"/>
          <w:lang w:val="es-ES"/>
        </w:rPr>
      </w:pPr>
    </w:p>
    <w:p w14:paraId="6EB1E43B" w14:textId="77777777" w:rsidR="005C01DB" w:rsidRPr="002F777C" w:rsidRDefault="005C01DB" w:rsidP="00D2500B">
      <w:pPr>
        <w:rPr>
          <w:sz w:val="10"/>
          <w:szCs w:val="6"/>
          <w:lang w:val="es-ES"/>
        </w:rPr>
      </w:pPr>
    </w:p>
    <w:p w14:paraId="4492B5DA" w14:textId="77777777" w:rsidR="00D2500B" w:rsidRPr="002F777C" w:rsidRDefault="00D2500B" w:rsidP="00D2500B">
      <w:pPr>
        <w:spacing w:line="252" w:lineRule="auto"/>
        <w:ind w:left="0" w:firstLine="0"/>
        <w:jc w:val="center"/>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Padre nuestro, que estás en los cielos, santificado sea tu Nombre. Venga tu reino,</w:t>
      </w:r>
    </w:p>
    <w:p w14:paraId="6FE9E4A2" w14:textId="77777777" w:rsidR="00D2500B" w:rsidRPr="002F777C" w:rsidRDefault="00D2500B" w:rsidP="00D2500B">
      <w:pPr>
        <w:spacing w:line="252" w:lineRule="auto"/>
        <w:ind w:left="0" w:firstLine="0"/>
        <w:jc w:val="center"/>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 xml:space="preserve"> hágase tu voluntad, así en la tierra como en el cielo. Danos hoy nuestro pan de cada día</w:t>
      </w:r>
    </w:p>
    <w:p w14:paraId="28D0D1C3" w14:textId="77777777" w:rsidR="00D2500B" w:rsidRPr="002F777C" w:rsidRDefault="00D2500B" w:rsidP="00D2500B">
      <w:pPr>
        <w:spacing w:line="252" w:lineRule="auto"/>
        <w:ind w:left="0" w:firstLine="0"/>
        <w:jc w:val="center"/>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 xml:space="preserve"> y perdónanos nuestras ofensas, como también nosotros perdonamos a los que nos ofenden.</w:t>
      </w:r>
    </w:p>
    <w:p w14:paraId="6F8611D1" w14:textId="77777777" w:rsidR="00D2500B" w:rsidRPr="002F777C" w:rsidRDefault="00D2500B" w:rsidP="00D2500B">
      <w:pPr>
        <w:spacing w:line="252" w:lineRule="auto"/>
        <w:ind w:left="0" w:firstLine="0"/>
        <w:jc w:val="center"/>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 xml:space="preserve">  Y no nos dejes caer en tentación, sino líbranos del mal. Para los tuyos</w:t>
      </w:r>
    </w:p>
    <w:p w14:paraId="5F205D84" w14:textId="166E6913" w:rsidR="00C804D1" w:rsidRPr="002F777C" w:rsidRDefault="00D2500B" w:rsidP="00D2500B">
      <w:pPr>
        <w:spacing w:line="252" w:lineRule="auto"/>
        <w:ind w:left="0" w:firstLine="0"/>
        <w:jc w:val="center"/>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 xml:space="preserve"> es el reino, y el poder, y la gloria, por los siglos de los siglos.  Amén</w:t>
      </w:r>
    </w:p>
    <w:p w14:paraId="458CB00E" w14:textId="77777777" w:rsidR="00193D05" w:rsidRPr="002F777C" w:rsidRDefault="00193D05" w:rsidP="00D2500B">
      <w:pPr>
        <w:spacing w:line="252" w:lineRule="auto"/>
        <w:ind w:left="0" w:firstLine="0"/>
        <w:jc w:val="center"/>
        <w:rPr>
          <w:rFonts w:ascii="Aptos Narrow" w:eastAsiaTheme="minorHAnsi" w:hAnsi="Aptos Narrow" w:cstheme="minorBidi"/>
          <w:color w:val="000000" w:themeColor="text1"/>
          <w:sz w:val="24"/>
          <w:szCs w:val="24"/>
          <w:lang w:val="es-ES"/>
        </w:rPr>
      </w:pPr>
    </w:p>
    <w:p w14:paraId="680B28D3" w14:textId="77777777" w:rsidR="00D24F6C" w:rsidRPr="002F777C" w:rsidRDefault="00D24F6C" w:rsidP="00D2500B">
      <w:pPr>
        <w:spacing w:line="252" w:lineRule="auto"/>
        <w:ind w:left="0" w:firstLine="0"/>
        <w:jc w:val="center"/>
        <w:rPr>
          <w:sz w:val="12"/>
          <w:szCs w:val="8"/>
          <w:lang w:val="es-ES"/>
        </w:rPr>
      </w:pPr>
    </w:p>
    <w:p w14:paraId="141FFFAF" w14:textId="17367A03" w:rsidR="00ED3EBB" w:rsidRPr="002F777C" w:rsidRDefault="0029006A" w:rsidP="00C473E1">
      <w:pPr>
        <w:spacing w:line="240" w:lineRule="auto"/>
        <w:jc w:val="center"/>
        <w:rPr>
          <w:rFonts w:ascii="Aptos Narrow" w:hAnsi="Aptos Narrow"/>
          <w:b/>
          <w:bCs/>
          <w:color w:val="C00000"/>
          <w:szCs w:val="28"/>
          <w:lang w:val="es-ES"/>
        </w:rPr>
      </w:pPr>
      <w:r w:rsidRPr="002F777C">
        <w:rPr>
          <w:rFonts w:ascii="Aptos Narrow" w:hAnsi="Aptos Narrow"/>
          <w:b/>
          <w:bCs/>
          <w:color w:val="C00000"/>
          <w:szCs w:val="28"/>
          <w:lang w:val="es-ES"/>
        </w:rPr>
        <w:t>BENDICIÓN</w:t>
      </w:r>
    </w:p>
    <w:p w14:paraId="6FD3D116" w14:textId="77777777" w:rsidR="00ED3EBB" w:rsidRPr="002F777C" w:rsidRDefault="00ED3EBB" w:rsidP="00C473E1">
      <w:pPr>
        <w:spacing w:line="240" w:lineRule="auto"/>
        <w:jc w:val="center"/>
        <w:rPr>
          <w:rFonts w:ascii="Aptos Narrow" w:hAnsi="Aptos Narrow"/>
          <w:b/>
          <w:bCs/>
          <w:color w:val="C00000"/>
          <w:szCs w:val="28"/>
          <w:lang w:val="es-ES"/>
        </w:rPr>
      </w:pPr>
    </w:p>
    <w:p w14:paraId="27ED6F1B" w14:textId="77777777" w:rsidR="002C7D69" w:rsidRPr="002F777C" w:rsidRDefault="002C7D69" w:rsidP="002C7D69">
      <w:pPr>
        <w:spacing w:line="288" w:lineRule="auto"/>
        <w:ind w:left="14" w:hanging="14"/>
        <w:jc w:val="center"/>
        <w:rPr>
          <w:rStyle w:val="Strong"/>
          <w:rFonts w:ascii="Aptos Narrow" w:hAnsi="Aptos Narrow" w:cs="Helvetica"/>
          <w:b w:val="0"/>
          <w:bCs w:val="0"/>
          <w:color w:val="333333"/>
          <w:sz w:val="24"/>
          <w:szCs w:val="24"/>
          <w:shd w:val="clear" w:color="auto" w:fill="FFFFFF"/>
          <w:lang w:val="es-ES"/>
        </w:rPr>
      </w:pPr>
      <w:r w:rsidRPr="002F777C">
        <w:rPr>
          <w:rStyle w:val="Strong"/>
          <w:rFonts w:ascii="Aptos Narrow" w:hAnsi="Aptos Narrow" w:cs="Helvetica"/>
          <w:b w:val="0"/>
          <w:bCs w:val="0"/>
          <w:color w:val="333333"/>
          <w:sz w:val="24"/>
          <w:szCs w:val="24"/>
          <w:shd w:val="clear" w:color="auto" w:fill="FFFFFF"/>
          <w:lang w:val="es-ES"/>
        </w:rPr>
        <w:t>Tómanos y úsanos</w:t>
      </w:r>
      <w:r w:rsidRPr="002F777C">
        <w:rPr>
          <w:rFonts w:ascii="Aptos Narrow" w:hAnsi="Aptos Narrow" w:cs="Helvetica"/>
          <w:b/>
          <w:bCs/>
          <w:color w:val="333333"/>
          <w:sz w:val="24"/>
          <w:szCs w:val="24"/>
          <w:shd w:val="clear" w:color="auto" w:fill="FFFFFF"/>
          <w:lang w:val="es-ES"/>
        </w:rPr>
        <w:br/>
      </w:r>
      <w:r w:rsidRPr="002F777C">
        <w:rPr>
          <w:rStyle w:val="Strong"/>
          <w:rFonts w:ascii="Aptos Narrow" w:hAnsi="Aptos Narrow" w:cs="Helvetica"/>
          <w:b w:val="0"/>
          <w:bCs w:val="0"/>
          <w:color w:val="333333"/>
          <w:sz w:val="24"/>
          <w:szCs w:val="24"/>
          <w:shd w:val="clear" w:color="auto" w:fill="FFFFFF"/>
          <w:lang w:val="es-ES"/>
        </w:rPr>
        <w:t xml:space="preserve">para amarte y servirte, </w:t>
      </w:r>
    </w:p>
    <w:p w14:paraId="4A24CE35" w14:textId="3B683607" w:rsidR="00C473E1" w:rsidRPr="002F777C" w:rsidRDefault="002C7D69" w:rsidP="002C7D69">
      <w:pPr>
        <w:spacing w:line="288" w:lineRule="auto"/>
        <w:ind w:left="14" w:hanging="14"/>
        <w:jc w:val="center"/>
        <w:rPr>
          <w:rFonts w:ascii="Aptos Narrow" w:hAnsi="Aptos Narrow"/>
          <w:sz w:val="24"/>
          <w:szCs w:val="24"/>
          <w:lang w:val="es-ES"/>
        </w:rPr>
      </w:pPr>
      <w:r w:rsidRPr="002F777C">
        <w:rPr>
          <w:rStyle w:val="Strong"/>
          <w:rFonts w:ascii="Aptos Narrow" w:hAnsi="Aptos Narrow" w:cs="Helvetica"/>
          <w:b w:val="0"/>
          <w:bCs w:val="0"/>
          <w:color w:val="333333"/>
          <w:sz w:val="24"/>
          <w:szCs w:val="24"/>
          <w:shd w:val="clear" w:color="auto" w:fill="FFFFFF"/>
          <w:lang w:val="es-ES"/>
        </w:rPr>
        <w:t>y a todos los pueblos,</w:t>
      </w:r>
      <w:r w:rsidRPr="002F777C">
        <w:rPr>
          <w:rFonts w:ascii="Aptos Narrow" w:hAnsi="Aptos Narrow" w:cs="Helvetica"/>
          <w:b/>
          <w:bCs/>
          <w:color w:val="333333"/>
          <w:sz w:val="24"/>
          <w:szCs w:val="24"/>
          <w:shd w:val="clear" w:color="auto" w:fill="FFFFFF"/>
          <w:lang w:val="es-ES"/>
        </w:rPr>
        <w:br/>
      </w:r>
      <w:r w:rsidRPr="002F777C">
        <w:rPr>
          <w:rStyle w:val="Strong"/>
          <w:rFonts w:ascii="Aptos Narrow" w:hAnsi="Aptos Narrow" w:cs="Helvetica"/>
          <w:b w:val="0"/>
          <w:bCs w:val="0"/>
          <w:color w:val="333333"/>
          <w:sz w:val="24"/>
          <w:szCs w:val="24"/>
          <w:shd w:val="clear" w:color="auto" w:fill="FFFFFF"/>
          <w:lang w:val="es-ES"/>
        </w:rPr>
        <w:t xml:space="preserve"> en el poder de tu Espíritu</w:t>
      </w:r>
      <w:r w:rsidRPr="002F777C">
        <w:rPr>
          <w:rFonts w:ascii="Aptos Narrow" w:hAnsi="Aptos Narrow" w:cs="Helvetica"/>
          <w:b/>
          <w:bCs/>
          <w:color w:val="333333"/>
          <w:sz w:val="24"/>
          <w:szCs w:val="24"/>
          <w:shd w:val="clear" w:color="auto" w:fill="FFFFFF"/>
          <w:lang w:val="es-ES"/>
        </w:rPr>
        <w:br/>
      </w:r>
      <w:r w:rsidRPr="002F777C">
        <w:rPr>
          <w:rStyle w:val="Strong"/>
          <w:rFonts w:ascii="Aptos Narrow" w:hAnsi="Aptos Narrow" w:cs="Helvetica"/>
          <w:b w:val="0"/>
          <w:bCs w:val="0"/>
          <w:color w:val="333333"/>
          <w:sz w:val="24"/>
          <w:szCs w:val="24"/>
          <w:shd w:val="clear" w:color="auto" w:fill="FFFFFF"/>
          <w:lang w:val="es-ES"/>
        </w:rPr>
        <w:t xml:space="preserve">y en el nombre de tu Hijo, </w:t>
      </w:r>
      <w:r w:rsidRPr="002F777C">
        <w:rPr>
          <w:rFonts w:ascii="Aptos Narrow" w:hAnsi="Aptos Narrow" w:cs="Helvetica"/>
          <w:b/>
          <w:bCs/>
          <w:color w:val="333333"/>
          <w:sz w:val="24"/>
          <w:szCs w:val="24"/>
          <w:lang w:val="es-ES"/>
        </w:rPr>
        <w:br/>
      </w:r>
      <w:r w:rsidRPr="002F777C">
        <w:rPr>
          <w:rStyle w:val="Strong"/>
          <w:rFonts w:ascii="Aptos Narrow" w:hAnsi="Aptos Narrow" w:cs="Helvetica"/>
          <w:b w:val="0"/>
          <w:bCs w:val="0"/>
          <w:color w:val="333333"/>
          <w:sz w:val="24"/>
          <w:szCs w:val="24"/>
          <w:shd w:val="clear" w:color="auto" w:fill="FFFFFF"/>
          <w:lang w:val="es-ES"/>
        </w:rPr>
        <w:t xml:space="preserve">Jesucristo nuestro Señor.  </w:t>
      </w:r>
      <w:r w:rsidRPr="002F777C">
        <w:rPr>
          <w:rStyle w:val="Strong"/>
          <w:rFonts w:ascii="Aptos Narrow" w:hAnsi="Aptos Narrow" w:cs="Helvetica"/>
          <w:b w:val="0"/>
          <w:bCs w:val="0"/>
          <w:i/>
          <w:iCs/>
          <w:color w:val="333333"/>
          <w:sz w:val="24"/>
          <w:szCs w:val="24"/>
          <w:shd w:val="clear" w:color="auto" w:fill="FFFFFF"/>
          <w:lang w:val="es-ES"/>
        </w:rPr>
        <w:t>Amén.</w:t>
      </w:r>
    </w:p>
    <w:p w14:paraId="7D12EA65" w14:textId="77777777" w:rsidR="006253DD" w:rsidRPr="002F777C" w:rsidRDefault="006253DD" w:rsidP="006253DD">
      <w:pPr>
        <w:spacing w:line="240" w:lineRule="auto"/>
        <w:jc w:val="center"/>
        <w:rPr>
          <w:rFonts w:ascii="Aptos Narrow" w:hAnsi="Aptos Narrow"/>
          <w:sz w:val="24"/>
          <w:szCs w:val="24"/>
          <w:lang w:val="es-ES"/>
        </w:rPr>
      </w:pPr>
    </w:p>
    <w:p w14:paraId="49A9C73F" w14:textId="77777777" w:rsidR="000801F4" w:rsidRPr="002F777C" w:rsidRDefault="000801F4" w:rsidP="006253DD">
      <w:pPr>
        <w:spacing w:line="240" w:lineRule="auto"/>
        <w:jc w:val="center"/>
        <w:rPr>
          <w:rFonts w:ascii="Aptos Narrow" w:hAnsi="Aptos Narrow"/>
          <w:sz w:val="24"/>
          <w:szCs w:val="24"/>
          <w:lang w:val="es-ES"/>
        </w:rPr>
      </w:pPr>
    </w:p>
    <w:p w14:paraId="5B1AF614" w14:textId="77777777" w:rsidR="000801F4" w:rsidRPr="002F777C" w:rsidRDefault="000801F4" w:rsidP="006253DD">
      <w:pPr>
        <w:spacing w:line="240" w:lineRule="auto"/>
        <w:jc w:val="center"/>
        <w:rPr>
          <w:rFonts w:ascii="Aptos Narrow" w:hAnsi="Aptos Narrow"/>
          <w:sz w:val="24"/>
          <w:szCs w:val="24"/>
          <w:lang w:val="es-ES"/>
        </w:rPr>
      </w:pPr>
    </w:p>
    <w:p w14:paraId="43A3DA8D" w14:textId="77777777" w:rsidR="000801F4" w:rsidRPr="002F777C" w:rsidRDefault="000801F4" w:rsidP="006253DD">
      <w:pPr>
        <w:spacing w:line="240" w:lineRule="auto"/>
        <w:jc w:val="center"/>
        <w:rPr>
          <w:rFonts w:ascii="Aptos Narrow" w:hAnsi="Aptos Narrow"/>
          <w:sz w:val="24"/>
          <w:szCs w:val="24"/>
          <w:lang w:val="es-ES"/>
        </w:rPr>
      </w:pPr>
    </w:p>
    <w:p w14:paraId="59B7251E" w14:textId="173D9B31" w:rsidR="006253DD" w:rsidRPr="002F777C" w:rsidRDefault="006253DD" w:rsidP="006253DD">
      <w:pPr>
        <w:spacing w:line="240" w:lineRule="auto"/>
        <w:jc w:val="center"/>
        <w:rPr>
          <w:rFonts w:ascii="Aptos Narrow" w:hAnsi="Aptos Narrow"/>
          <w:i/>
          <w:iCs/>
          <w:color w:val="auto"/>
          <w:sz w:val="24"/>
          <w:szCs w:val="24"/>
          <w:lang w:val="es-ES"/>
        </w:rPr>
      </w:pPr>
    </w:p>
    <w:p w14:paraId="478BE581" w14:textId="77777777" w:rsidR="00F13635" w:rsidRPr="002F777C" w:rsidRDefault="00F13635" w:rsidP="006253DD">
      <w:pPr>
        <w:jc w:val="center"/>
        <w:rPr>
          <w:lang w:val="es-ES"/>
        </w:rPr>
      </w:pPr>
    </w:p>
    <w:p w14:paraId="74259794" w14:textId="77777777" w:rsidR="00EA587C" w:rsidRPr="002F777C" w:rsidRDefault="00EA587C" w:rsidP="00F13635">
      <w:pPr>
        <w:rPr>
          <w:lang w:val="es-ES"/>
        </w:rPr>
      </w:pPr>
    </w:p>
    <w:p w14:paraId="21D31A73" w14:textId="77777777" w:rsidR="00EA587C" w:rsidRPr="002F777C" w:rsidRDefault="00EA587C" w:rsidP="00F13635">
      <w:pPr>
        <w:rPr>
          <w:lang w:val="es-ES"/>
        </w:rPr>
      </w:pPr>
    </w:p>
    <w:p w14:paraId="3536AE3A" w14:textId="77777777" w:rsidR="00EA587C" w:rsidRPr="002F777C" w:rsidRDefault="00EA587C" w:rsidP="00F13635">
      <w:pPr>
        <w:rPr>
          <w:lang w:val="es-ES"/>
        </w:rPr>
      </w:pPr>
    </w:p>
    <w:p w14:paraId="1A9636D5" w14:textId="77777777" w:rsidR="00EA587C" w:rsidRPr="002F777C" w:rsidRDefault="00EA587C" w:rsidP="00F13635">
      <w:pPr>
        <w:rPr>
          <w:lang w:val="es-ES"/>
        </w:rPr>
      </w:pPr>
    </w:p>
    <w:p w14:paraId="29B3CE96" w14:textId="77777777" w:rsidR="00EA587C" w:rsidRPr="002F777C" w:rsidRDefault="00EA587C" w:rsidP="00F13635">
      <w:pPr>
        <w:rPr>
          <w:lang w:val="es-ES"/>
        </w:rPr>
      </w:pPr>
    </w:p>
    <w:p w14:paraId="618214E4" w14:textId="77777777" w:rsidR="00EA587C" w:rsidRPr="002F777C" w:rsidRDefault="00EA587C" w:rsidP="00F13635">
      <w:pPr>
        <w:rPr>
          <w:lang w:val="es-ES"/>
        </w:rPr>
      </w:pPr>
    </w:p>
    <w:p w14:paraId="7ABB4E26" w14:textId="77777777" w:rsidR="00EA587C" w:rsidRPr="002F777C" w:rsidRDefault="00EA587C" w:rsidP="00F13635">
      <w:pPr>
        <w:rPr>
          <w:lang w:val="es-ES"/>
        </w:rPr>
      </w:pPr>
    </w:p>
    <w:p w14:paraId="10C17144" w14:textId="77777777" w:rsidR="00EA587C" w:rsidRPr="002F777C" w:rsidRDefault="00EA587C" w:rsidP="00F13635">
      <w:pPr>
        <w:rPr>
          <w:lang w:val="es-ES"/>
        </w:rPr>
      </w:pPr>
    </w:p>
    <w:p w14:paraId="22BB9EA8" w14:textId="77777777" w:rsidR="00EA587C" w:rsidRPr="002F777C" w:rsidRDefault="00EA587C" w:rsidP="00F13635">
      <w:pPr>
        <w:rPr>
          <w:lang w:val="es-ES"/>
        </w:rPr>
      </w:pPr>
    </w:p>
    <w:p w14:paraId="5D306080" w14:textId="77777777" w:rsidR="00A1387A" w:rsidRPr="002F777C" w:rsidRDefault="00A1387A" w:rsidP="00F13635">
      <w:pPr>
        <w:rPr>
          <w:lang w:val="es-ES"/>
        </w:rPr>
      </w:pPr>
    </w:p>
    <w:p w14:paraId="39F035F5" w14:textId="77777777" w:rsidR="00A1387A" w:rsidRPr="002F777C" w:rsidRDefault="00A1387A" w:rsidP="00F13635">
      <w:pPr>
        <w:rPr>
          <w:lang w:val="es-ES"/>
        </w:rPr>
      </w:pPr>
    </w:p>
    <w:p w14:paraId="36D9022F" w14:textId="77777777" w:rsidR="00A1387A" w:rsidRPr="002F777C" w:rsidRDefault="00A1387A" w:rsidP="00F13635">
      <w:pPr>
        <w:rPr>
          <w:lang w:val="es-ES"/>
        </w:rPr>
      </w:pPr>
    </w:p>
    <w:p w14:paraId="2B23DCEA" w14:textId="77777777" w:rsidR="00A1387A" w:rsidRPr="002F777C" w:rsidRDefault="00A1387A" w:rsidP="00F13635">
      <w:pPr>
        <w:rPr>
          <w:lang w:val="es-ES"/>
        </w:rPr>
      </w:pPr>
    </w:p>
    <w:p w14:paraId="105EA8A0" w14:textId="77777777" w:rsidR="00A1387A" w:rsidRPr="002F777C" w:rsidRDefault="00A1387A" w:rsidP="00F13635">
      <w:pPr>
        <w:rPr>
          <w:lang w:val="es-ES"/>
        </w:rPr>
      </w:pPr>
    </w:p>
    <w:p w14:paraId="5B8E310B" w14:textId="77777777" w:rsidR="00A1387A" w:rsidRPr="002F777C" w:rsidRDefault="00A1387A" w:rsidP="00F13635">
      <w:pPr>
        <w:rPr>
          <w:lang w:val="es-ES"/>
        </w:rPr>
      </w:pPr>
    </w:p>
    <w:p w14:paraId="014AA8DC" w14:textId="0145C725" w:rsidR="00A1387A" w:rsidRPr="001153C6" w:rsidRDefault="00294691" w:rsidP="002A6FA7">
      <w:pPr>
        <w:spacing w:line="259" w:lineRule="auto"/>
        <w:ind w:left="0" w:firstLine="0"/>
        <w:jc w:val="left"/>
        <w:rPr>
          <w:lang w:val="es-ES"/>
        </w:rPr>
      </w:pPr>
      <w:r w:rsidRPr="002F777C">
        <w:rPr>
          <w:lang w:val="es-ES"/>
        </w:rPr>
        <w:t xml:space="preserve"> </w:t>
      </w:r>
      <w:r w:rsidR="004C6438" w:rsidRPr="002F777C">
        <w:rPr>
          <w:rFonts w:ascii="Aptos Narrow" w:hAnsi="Aptos Narrow"/>
          <w:i/>
          <w:iCs/>
          <w:lang w:val="es-ES"/>
        </w:rPr>
        <w:t>Respetuosamente presentado por Lori Toro</w:t>
      </w:r>
    </w:p>
    <w:p w14:paraId="055B42D5" w14:textId="49A02B2A" w:rsidR="007008C5" w:rsidRPr="002F777C" w:rsidRDefault="00CE69E9" w:rsidP="00A1387A">
      <w:pPr>
        <w:spacing w:line="259" w:lineRule="auto"/>
        <w:ind w:left="0" w:firstLine="0"/>
        <w:jc w:val="left"/>
        <w:rPr>
          <w:rFonts w:ascii="Aptos Narrow" w:hAnsi="Aptos Narrow"/>
          <w:i/>
          <w:iCs/>
          <w:lang w:val="es-ES"/>
        </w:rPr>
      </w:pPr>
      <w:r w:rsidRPr="002F777C">
        <w:rPr>
          <w:rFonts w:ascii="Aptos Narrow" w:hAnsi="Aptos Narrow"/>
          <w:i/>
          <w:iCs/>
          <w:lang w:val="es-ES"/>
        </w:rPr>
        <w:t>Verger, Cuerpo de Capellanes, OTJ</w:t>
      </w:r>
    </w:p>
    <w:p w14:paraId="3F5204C1" w14:textId="77777777" w:rsidR="00533AF4" w:rsidRPr="002F777C" w:rsidRDefault="00533AF4" w:rsidP="00A1387A">
      <w:pPr>
        <w:spacing w:line="259" w:lineRule="auto"/>
        <w:ind w:left="0" w:firstLine="0"/>
        <w:jc w:val="left"/>
        <w:rPr>
          <w:rFonts w:ascii="Aptos Narrow" w:hAnsi="Aptos Narrow"/>
          <w:i/>
          <w:iCs/>
          <w:lang w:val="es-ES"/>
        </w:rPr>
      </w:pPr>
    </w:p>
    <w:p w14:paraId="6A4EB5D5" w14:textId="69B96024" w:rsidR="00533AF4" w:rsidRPr="002F777C" w:rsidRDefault="00533AF4" w:rsidP="00A1387A">
      <w:pPr>
        <w:spacing w:line="259" w:lineRule="auto"/>
        <w:ind w:left="0" w:firstLine="0"/>
        <w:jc w:val="left"/>
        <w:rPr>
          <w:rFonts w:ascii="Aptos Narrow" w:hAnsi="Aptos Narrow"/>
          <w:i/>
          <w:iCs/>
          <w:lang w:val="es-ES"/>
        </w:rPr>
      </w:pPr>
      <w:r w:rsidRPr="002F777C">
        <w:rPr>
          <w:rFonts w:ascii="Aptos Narrow" w:hAnsi="Aptos Narrow"/>
          <w:i/>
          <w:iCs/>
          <w:lang w:val="es-ES"/>
        </w:rPr>
        <w:t>Asistencia de traducción por el Arzobispo Raul E. Toro, Jr</w:t>
      </w:r>
    </w:p>
    <w:p w14:paraId="2A2DCCF6" w14:textId="182C2CCD" w:rsidR="00533AF4" w:rsidRPr="007008C5" w:rsidRDefault="00640BA4" w:rsidP="00A1387A">
      <w:pPr>
        <w:spacing w:line="259" w:lineRule="auto"/>
        <w:ind w:left="0" w:firstLine="0"/>
        <w:jc w:val="left"/>
        <w:rPr>
          <w:rFonts w:ascii="Aptos Narrow" w:hAnsi="Aptos Narrow"/>
          <w:i/>
          <w:iCs/>
        </w:rPr>
      </w:pPr>
      <w:r>
        <w:rPr>
          <w:rFonts w:ascii="Aptos Narrow" w:hAnsi="Aptos Narrow"/>
          <w:i/>
          <w:iCs/>
        </w:rPr>
        <w:t>Cuerpo de Capellanes, OTJ</w:t>
      </w:r>
    </w:p>
    <w:p w14:paraId="248B7184" w14:textId="4AE3678D" w:rsidR="007008C5" w:rsidRDefault="007008C5">
      <w:pPr>
        <w:spacing w:line="259" w:lineRule="auto"/>
        <w:ind w:left="0" w:firstLine="0"/>
        <w:jc w:val="left"/>
      </w:pPr>
    </w:p>
    <w:sectPr w:rsidR="007008C5">
      <w:footerReference w:type="default" r:id="rId12"/>
      <w:pgSz w:w="11904" w:h="16840"/>
      <w:pgMar w:top="568" w:right="1129" w:bottom="5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A74A4" w14:textId="77777777" w:rsidR="000E668A" w:rsidRDefault="000E668A" w:rsidP="00D0556F">
      <w:pPr>
        <w:spacing w:line="240" w:lineRule="auto"/>
      </w:pPr>
      <w:r>
        <w:separator/>
      </w:r>
    </w:p>
  </w:endnote>
  <w:endnote w:type="continuationSeparator" w:id="0">
    <w:p w14:paraId="745F56DB" w14:textId="77777777" w:rsidR="000E668A" w:rsidRDefault="000E668A" w:rsidP="00D05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368809"/>
      <w:docPartObj>
        <w:docPartGallery w:val="Page Numbers (Bottom of Page)"/>
        <w:docPartUnique/>
      </w:docPartObj>
    </w:sdtPr>
    <w:sdtEndPr>
      <w:rPr>
        <w:noProof/>
      </w:rPr>
    </w:sdtEndPr>
    <w:sdtContent>
      <w:p w14:paraId="128A7C08" w14:textId="52004F57" w:rsidR="00D0556F" w:rsidRDefault="00D055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9DBC3" w14:textId="77777777" w:rsidR="00D0556F" w:rsidRDefault="00D05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08CEB" w14:textId="77777777" w:rsidR="000E668A" w:rsidRDefault="000E668A" w:rsidP="00D0556F">
      <w:pPr>
        <w:spacing w:line="240" w:lineRule="auto"/>
      </w:pPr>
      <w:r>
        <w:separator/>
      </w:r>
    </w:p>
  </w:footnote>
  <w:footnote w:type="continuationSeparator" w:id="0">
    <w:p w14:paraId="23AC2ACF" w14:textId="77777777" w:rsidR="000E668A" w:rsidRDefault="000E668A" w:rsidP="00D055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D1"/>
    <w:rsid w:val="00005A79"/>
    <w:rsid w:val="000072CF"/>
    <w:rsid w:val="000316B9"/>
    <w:rsid w:val="000402E3"/>
    <w:rsid w:val="00042043"/>
    <w:rsid w:val="00042ED1"/>
    <w:rsid w:val="0007205C"/>
    <w:rsid w:val="000801F4"/>
    <w:rsid w:val="00083938"/>
    <w:rsid w:val="00086D37"/>
    <w:rsid w:val="000924C3"/>
    <w:rsid w:val="00092A00"/>
    <w:rsid w:val="000B6EFB"/>
    <w:rsid w:val="000B7EFD"/>
    <w:rsid w:val="000C04CD"/>
    <w:rsid w:val="000C6400"/>
    <w:rsid w:val="000D140E"/>
    <w:rsid w:val="000E00DD"/>
    <w:rsid w:val="000E05D6"/>
    <w:rsid w:val="000E668A"/>
    <w:rsid w:val="00101BB1"/>
    <w:rsid w:val="00102AAD"/>
    <w:rsid w:val="0010386C"/>
    <w:rsid w:val="001153C6"/>
    <w:rsid w:val="00120278"/>
    <w:rsid w:val="00123269"/>
    <w:rsid w:val="00143AB1"/>
    <w:rsid w:val="001477C2"/>
    <w:rsid w:val="00163EBD"/>
    <w:rsid w:val="001764DB"/>
    <w:rsid w:val="00181761"/>
    <w:rsid w:val="00186A9C"/>
    <w:rsid w:val="00190421"/>
    <w:rsid w:val="00193D05"/>
    <w:rsid w:val="001A58FA"/>
    <w:rsid w:val="001B3D75"/>
    <w:rsid w:val="001D04E3"/>
    <w:rsid w:val="001D2ED0"/>
    <w:rsid w:val="001E4AA6"/>
    <w:rsid w:val="001F713D"/>
    <w:rsid w:val="00206B13"/>
    <w:rsid w:val="00220826"/>
    <w:rsid w:val="002208AB"/>
    <w:rsid w:val="00233FB6"/>
    <w:rsid w:val="0023520C"/>
    <w:rsid w:val="00236239"/>
    <w:rsid w:val="00241646"/>
    <w:rsid w:val="002669AE"/>
    <w:rsid w:val="002819C4"/>
    <w:rsid w:val="00284B25"/>
    <w:rsid w:val="0029006A"/>
    <w:rsid w:val="00294691"/>
    <w:rsid w:val="002A2A8A"/>
    <w:rsid w:val="002A6FA7"/>
    <w:rsid w:val="002B1215"/>
    <w:rsid w:val="002B6C45"/>
    <w:rsid w:val="002C59A9"/>
    <w:rsid w:val="002C6C69"/>
    <w:rsid w:val="002C7A0C"/>
    <w:rsid w:val="002C7D69"/>
    <w:rsid w:val="002C7F0B"/>
    <w:rsid w:val="002D242C"/>
    <w:rsid w:val="002E57A0"/>
    <w:rsid w:val="002E7C73"/>
    <w:rsid w:val="002F777C"/>
    <w:rsid w:val="00321A11"/>
    <w:rsid w:val="00323645"/>
    <w:rsid w:val="003271DB"/>
    <w:rsid w:val="003557BA"/>
    <w:rsid w:val="00376EC5"/>
    <w:rsid w:val="00394FED"/>
    <w:rsid w:val="00395D85"/>
    <w:rsid w:val="003B277E"/>
    <w:rsid w:val="003B3D59"/>
    <w:rsid w:val="003C7817"/>
    <w:rsid w:val="003F13F7"/>
    <w:rsid w:val="004006C3"/>
    <w:rsid w:val="004169D0"/>
    <w:rsid w:val="00436C39"/>
    <w:rsid w:val="00442180"/>
    <w:rsid w:val="004462C7"/>
    <w:rsid w:val="004504E9"/>
    <w:rsid w:val="004527FB"/>
    <w:rsid w:val="00480672"/>
    <w:rsid w:val="0048486F"/>
    <w:rsid w:val="00492693"/>
    <w:rsid w:val="00495F3C"/>
    <w:rsid w:val="004A34EA"/>
    <w:rsid w:val="004C44C9"/>
    <w:rsid w:val="004C6438"/>
    <w:rsid w:val="004D2357"/>
    <w:rsid w:val="004E0BAD"/>
    <w:rsid w:val="004E1B36"/>
    <w:rsid w:val="004E6943"/>
    <w:rsid w:val="00505ACA"/>
    <w:rsid w:val="00524C52"/>
    <w:rsid w:val="00527CC9"/>
    <w:rsid w:val="00530FB4"/>
    <w:rsid w:val="00533AF4"/>
    <w:rsid w:val="00545724"/>
    <w:rsid w:val="005508D0"/>
    <w:rsid w:val="0055547A"/>
    <w:rsid w:val="00556497"/>
    <w:rsid w:val="00560838"/>
    <w:rsid w:val="00562D59"/>
    <w:rsid w:val="00563717"/>
    <w:rsid w:val="00563D10"/>
    <w:rsid w:val="005701AB"/>
    <w:rsid w:val="00576E35"/>
    <w:rsid w:val="005B169D"/>
    <w:rsid w:val="005C01DB"/>
    <w:rsid w:val="005C0FEF"/>
    <w:rsid w:val="005C7348"/>
    <w:rsid w:val="005E0670"/>
    <w:rsid w:val="005E4871"/>
    <w:rsid w:val="005E63C0"/>
    <w:rsid w:val="0060218D"/>
    <w:rsid w:val="0062182C"/>
    <w:rsid w:val="006253DD"/>
    <w:rsid w:val="00640BA4"/>
    <w:rsid w:val="006520DD"/>
    <w:rsid w:val="00674C88"/>
    <w:rsid w:val="006825BF"/>
    <w:rsid w:val="006951C2"/>
    <w:rsid w:val="006A06D8"/>
    <w:rsid w:val="006A52FE"/>
    <w:rsid w:val="006A7191"/>
    <w:rsid w:val="006B7713"/>
    <w:rsid w:val="006C1A81"/>
    <w:rsid w:val="006C7AFE"/>
    <w:rsid w:val="006D63E1"/>
    <w:rsid w:val="006E44A8"/>
    <w:rsid w:val="006F15A4"/>
    <w:rsid w:val="006F1E5E"/>
    <w:rsid w:val="006F28C9"/>
    <w:rsid w:val="006F2FD9"/>
    <w:rsid w:val="006F3144"/>
    <w:rsid w:val="006F72BA"/>
    <w:rsid w:val="007008C5"/>
    <w:rsid w:val="00702552"/>
    <w:rsid w:val="00705606"/>
    <w:rsid w:val="00723918"/>
    <w:rsid w:val="00751286"/>
    <w:rsid w:val="00764577"/>
    <w:rsid w:val="00786E8D"/>
    <w:rsid w:val="007874EA"/>
    <w:rsid w:val="007A3D00"/>
    <w:rsid w:val="007B1898"/>
    <w:rsid w:val="007B44E8"/>
    <w:rsid w:val="007C44F3"/>
    <w:rsid w:val="007D35CF"/>
    <w:rsid w:val="007D3950"/>
    <w:rsid w:val="007E1610"/>
    <w:rsid w:val="007E3934"/>
    <w:rsid w:val="007F05C3"/>
    <w:rsid w:val="007F0D75"/>
    <w:rsid w:val="008029C5"/>
    <w:rsid w:val="00807698"/>
    <w:rsid w:val="00812A9E"/>
    <w:rsid w:val="008219BB"/>
    <w:rsid w:val="008313C4"/>
    <w:rsid w:val="00832FB3"/>
    <w:rsid w:val="00851091"/>
    <w:rsid w:val="0087596D"/>
    <w:rsid w:val="00885104"/>
    <w:rsid w:val="00890750"/>
    <w:rsid w:val="00895116"/>
    <w:rsid w:val="00895634"/>
    <w:rsid w:val="008E2748"/>
    <w:rsid w:val="008E5767"/>
    <w:rsid w:val="008F1B88"/>
    <w:rsid w:val="008F2059"/>
    <w:rsid w:val="00910FE1"/>
    <w:rsid w:val="009152BD"/>
    <w:rsid w:val="0092180D"/>
    <w:rsid w:val="009457CC"/>
    <w:rsid w:val="0094643E"/>
    <w:rsid w:val="00967727"/>
    <w:rsid w:val="00977C20"/>
    <w:rsid w:val="00987B5C"/>
    <w:rsid w:val="009934BC"/>
    <w:rsid w:val="009B0719"/>
    <w:rsid w:val="009B3B2C"/>
    <w:rsid w:val="009B6299"/>
    <w:rsid w:val="009B650C"/>
    <w:rsid w:val="009B7364"/>
    <w:rsid w:val="009E52ED"/>
    <w:rsid w:val="009E75AB"/>
    <w:rsid w:val="009F1865"/>
    <w:rsid w:val="009F300C"/>
    <w:rsid w:val="00A04AB2"/>
    <w:rsid w:val="00A1387A"/>
    <w:rsid w:val="00A15ADE"/>
    <w:rsid w:val="00A2682E"/>
    <w:rsid w:val="00A26EC8"/>
    <w:rsid w:val="00A27BF1"/>
    <w:rsid w:val="00A35E18"/>
    <w:rsid w:val="00A36160"/>
    <w:rsid w:val="00A40F53"/>
    <w:rsid w:val="00A4269B"/>
    <w:rsid w:val="00A44D01"/>
    <w:rsid w:val="00A5480F"/>
    <w:rsid w:val="00A74D3E"/>
    <w:rsid w:val="00A92ED0"/>
    <w:rsid w:val="00A950A3"/>
    <w:rsid w:val="00AA5E23"/>
    <w:rsid w:val="00AB58FE"/>
    <w:rsid w:val="00AC1984"/>
    <w:rsid w:val="00AC735D"/>
    <w:rsid w:val="00AD0C66"/>
    <w:rsid w:val="00AD19C2"/>
    <w:rsid w:val="00AD331F"/>
    <w:rsid w:val="00AD4D82"/>
    <w:rsid w:val="00AE5166"/>
    <w:rsid w:val="00AE65E0"/>
    <w:rsid w:val="00AF1FF6"/>
    <w:rsid w:val="00B01F38"/>
    <w:rsid w:val="00B31442"/>
    <w:rsid w:val="00B64A44"/>
    <w:rsid w:val="00B973CD"/>
    <w:rsid w:val="00B97BD3"/>
    <w:rsid w:val="00BA346B"/>
    <w:rsid w:val="00BA441A"/>
    <w:rsid w:val="00BB137C"/>
    <w:rsid w:val="00BB2047"/>
    <w:rsid w:val="00BD1BA6"/>
    <w:rsid w:val="00BD1F7B"/>
    <w:rsid w:val="00BF4061"/>
    <w:rsid w:val="00BF58EA"/>
    <w:rsid w:val="00C01020"/>
    <w:rsid w:val="00C15CA0"/>
    <w:rsid w:val="00C30B4D"/>
    <w:rsid w:val="00C4137E"/>
    <w:rsid w:val="00C473E1"/>
    <w:rsid w:val="00C62224"/>
    <w:rsid w:val="00C72BB0"/>
    <w:rsid w:val="00C731CB"/>
    <w:rsid w:val="00C77961"/>
    <w:rsid w:val="00C802AE"/>
    <w:rsid w:val="00C804D1"/>
    <w:rsid w:val="00CA04E3"/>
    <w:rsid w:val="00CA7256"/>
    <w:rsid w:val="00CB1661"/>
    <w:rsid w:val="00CC16F7"/>
    <w:rsid w:val="00CC1DE2"/>
    <w:rsid w:val="00CE69E9"/>
    <w:rsid w:val="00CF2D13"/>
    <w:rsid w:val="00CF6609"/>
    <w:rsid w:val="00CF7E53"/>
    <w:rsid w:val="00D0556F"/>
    <w:rsid w:val="00D151C1"/>
    <w:rsid w:val="00D22B4D"/>
    <w:rsid w:val="00D24F6C"/>
    <w:rsid w:val="00D2500B"/>
    <w:rsid w:val="00D4359F"/>
    <w:rsid w:val="00D5607C"/>
    <w:rsid w:val="00D656D1"/>
    <w:rsid w:val="00D70726"/>
    <w:rsid w:val="00D73464"/>
    <w:rsid w:val="00D96F30"/>
    <w:rsid w:val="00DB0F26"/>
    <w:rsid w:val="00DB2EA9"/>
    <w:rsid w:val="00DD081C"/>
    <w:rsid w:val="00DD3502"/>
    <w:rsid w:val="00DE2F5A"/>
    <w:rsid w:val="00DE3334"/>
    <w:rsid w:val="00DF02A3"/>
    <w:rsid w:val="00DF04DA"/>
    <w:rsid w:val="00DF3A61"/>
    <w:rsid w:val="00DF3D57"/>
    <w:rsid w:val="00DF5A93"/>
    <w:rsid w:val="00DF5ED3"/>
    <w:rsid w:val="00E1440D"/>
    <w:rsid w:val="00E221DA"/>
    <w:rsid w:val="00E355DB"/>
    <w:rsid w:val="00E4136A"/>
    <w:rsid w:val="00E46090"/>
    <w:rsid w:val="00E46F89"/>
    <w:rsid w:val="00E66219"/>
    <w:rsid w:val="00E76A38"/>
    <w:rsid w:val="00E76D86"/>
    <w:rsid w:val="00E80845"/>
    <w:rsid w:val="00E8233C"/>
    <w:rsid w:val="00E847B8"/>
    <w:rsid w:val="00EA587C"/>
    <w:rsid w:val="00ED3EBB"/>
    <w:rsid w:val="00EE5DF6"/>
    <w:rsid w:val="00EE5E6D"/>
    <w:rsid w:val="00EE7612"/>
    <w:rsid w:val="00F01A0C"/>
    <w:rsid w:val="00F043DD"/>
    <w:rsid w:val="00F06CE8"/>
    <w:rsid w:val="00F10979"/>
    <w:rsid w:val="00F11C13"/>
    <w:rsid w:val="00F11E2D"/>
    <w:rsid w:val="00F129D8"/>
    <w:rsid w:val="00F13635"/>
    <w:rsid w:val="00F17A6A"/>
    <w:rsid w:val="00F347E8"/>
    <w:rsid w:val="00F370A4"/>
    <w:rsid w:val="00F41C18"/>
    <w:rsid w:val="00F455AF"/>
    <w:rsid w:val="00F50D66"/>
    <w:rsid w:val="00F52515"/>
    <w:rsid w:val="00F53DBF"/>
    <w:rsid w:val="00F5518C"/>
    <w:rsid w:val="00F558FD"/>
    <w:rsid w:val="00F60F00"/>
    <w:rsid w:val="00F639C8"/>
    <w:rsid w:val="00F70A8A"/>
    <w:rsid w:val="00F77970"/>
    <w:rsid w:val="00F90178"/>
    <w:rsid w:val="00F96744"/>
    <w:rsid w:val="00F96ACA"/>
    <w:rsid w:val="00FB7E2E"/>
    <w:rsid w:val="00FC5679"/>
    <w:rsid w:val="00FD2BC2"/>
    <w:rsid w:val="00FD6B23"/>
    <w:rsid w:val="00FE3EFB"/>
    <w:rsid w:val="00FE61F6"/>
    <w:rsid w:val="00FF08F2"/>
    <w:rsid w:val="00FF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A4EA5"/>
  <w15:docId w15:val="{58EB68B9-F945-4F50-81CD-31E562CB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1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FF0000"/>
      <w:sz w:val="32"/>
    </w:rPr>
  </w:style>
  <w:style w:type="paragraph" w:styleId="Heading3">
    <w:name w:val="heading 3"/>
    <w:basedOn w:val="Normal"/>
    <w:next w:val="Normal"/>
    <w:link w:val="Heading3Char"/>
    <w:uiPriority w:val="9"/>
    <w:semiHidden/>
    <w:unhideWhenUsed/>
    <w:qFormat/>
    <w:rsid w:val="009F186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FF0000"/>
      <w:sz w:val="32"/>
    </w:rPr>
  </w:style>
  <w:style w:type="paragraph" w:styleId="Header">
    <w:name w:val="header"/>
    <w:basedOn w:val="Normal"/>
    <w:link w:val="HeaderChar"/>
    <w:uiPriority w:val="99"/>
    <w:unhideWhenUsed/>
    <w:rsid w:val="00D0556F"/>
    <w:pPr>
      <w:tabs>
        <w:tab w:val="center" w:pos="4680"/>
        <w:tab w:val="right" w:pos="9360"/>
      </w:tabs>
      <w:spacing w:line="240" w:lineRule="auto"/>
    </w:pPr>
  </w:style>
  <w:style w:type="character" w:customStyle="1" w:styleId="HeaderChar">
    <w:name w:val="Header Char"/>
    <w:basedOn w:val="DefaultParagraphFont"/>
    <w:link w:val="Header"/>
    <w:uiPriority w:val="99"/>
    <w:rsid w:val="00D0556F"/>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D0556F"/>
    <w:pPr>
      <w:tabs>
        <w:tab w:val="center" w:pos="4680"/>
        <w:tab w:val="right" w:pos="9360"/>
      </w:tabs>
      <w:spacing w:line="240" w:lineRule="auto"/>
    </w:pPr>
  </w:style>
  <w:style w:type="character" w:customStyle="1" w:styleId="FooterChar">
    <w:name w:val="Footer Char"/>
    <w:basedOn w:val="DefaultParagraphFont"/>
    <w:link w:val="Footer"/>
    <w:uiPriority w:val="99"/>
    <w:rsid w:val="00D0556F"/>
    <w:rPr>
      <w:rFonts w:ascii="Times New Roman" w:eastAsia="Times New Roman" w:hAnsi="Times New Roman" w:cs="Times New Roman"/>
      <w:color w:val="000000"/>
      <w:sz w:val="28"/>
    </w:rPr>
  </w:style>
  <w:style w:type="paragraph" w:customStyle="1" w:styleId="Default">
    <w:name w:val="Default"/>
    <w:rsid w:val="00807698"/>
    <w:pPr>
      <w:autoSpaceDE w:val="0"/>
      <w:autoSpaceDN w:val="0"/>
      <w:adjustRightInd w:val="0"/>
      <w:spacing w:after="0" w:line="240" w:lineRule="auto"/>
    </w:pPr>
    <w:rPr>
      <w:rFonts w:ascii="Calibri" w:eastAsiaTheme="minorHAnsi" w:hAnsi="Calibri" w:cs="Calibri"/>
      <w:color w:val="000000"/>
      <w:kern w:val="0"/>
      <w:sz w:val="24"/>
      <w:szCs w:val="24"/>
    </w:rPr>
  </w:style>
  <w:style w:type="character" w:styleId="Hyperlink">
    <w:name w:val="Hyperlink"/>
    <w:basedOn w:val="DefaultParagraphFont"/>
    <w:uiPriority w:val="99"/>
    <w:unhideWhenUsed/>
    <w:rsid w:val="006A06D8"/>
    <w:rPr>
      <w:color w:val="0563C1" w:themeColor="hyperlink"/>
      <w:u w:val="single"/>
    </w:rPr>
  </w:style>
  <w:style w:type="character" w:customStyle="1" w:styleId="Heading3Char">
    <w:name w:val="Heading 3 Char"/>
    <w:basedOn w:val="DefaultParagraphFont"/>
    <w:link w:val="Heading3"/>
    <w:uiPriority w:val="9"/>
    <w:semiHidden/>
    <w:rsid w:val="009F186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C7D69"/>
    <w:rPr>
      <w:b/>
      <w:bCs/>
    </w:rPr>
  </w:style>
  <w:style w:type="character" w:styleId="PlaceholderText">
    <w:name w:val="Placeholder Text"/>
    <w:basedOn w:val="DefaultParagraphFont"/>
    <w:uiPriority w:val="99"/>
    <w:semiHidden/>
    <w:rsid w:val="002F77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30056">
      <w:bodyDiv w:val="1"/>
      <w:marLeft w:val="0"/>
      <w:marRight w:val="0"/>
      <w:marTop w:val="0"/>
      <w:marBottom w:val="0"/>
      <w:divBdr>
        <w:top w:val="none" w:sz="0" w:space="0" w:color="auto"/>
        <w:left w:val="none" w:sz="0" w:space="0" w:color="auto"/>
        <w:bottom w:val="none" w:sz="0" w:space="0" w:color="auto"/>
        <w:right w:val="none" w:sz="0" w:space="0" w:color="auto"/>
      </w:divBdr>
    </w:div>
    <w:div w:id="17623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1862</Words>
  <Characters>8774</Characters>
  <Application>Microsoft Office Word</Application>
  <DocSecurity>0</DocSecurity>
  <Lines>219</Lines>
  <Paragraphs>67</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Lori Sinnett Toro</dc:creator>
  <cp:keywords/>
  <cp:lastModifiedBy>Grand Archivist/Prior Michael McVicker</cp:lastModifiedBy>
  <cp:revision>2</cp:revision>
  <cp:lastPrinted>2024-03-16T02:07:00Z</cp:lastPrinted>
  <dcterms:created xsi:type="dcterms:W3CDTF">2024-07-16T22:19:00Z</dcterms:created>
  <dcterms:modified xsi:type="dcterms:W3CDTF">2024-07-16T22:19:00Z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0de2aa9880bf93f4f0467f37616a0b082174cd0c459f751002938c2464e430fd</vt:lpwstr>
  </property>
</Properties>
</file>